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023CD" w:rsidRPr="0055277E" w:rsidTr="00D47E71">
        <w:tc>
          <w:tcPr>
            <w:tcW w:w="9356" w:type="dxa"/>
          </w:tcPr>
          <w:p w:rsidR="003023CD" w:rsidRPr="00127443" w:rsidRDefault="003023CD" w:rsidP="00D47E71">
            <w:pPr>
              <w:pStyle w:val="Nagwek3"/>
              <w:jc w:val="left"/>
              <w:rPr>
                <w:b/>
                <w:szCs w:val="24"/>
              </w:rPr>
            </w:pPr>
            <w:r>
              <w:rPr>
                <w:b/>
                <w:iCs/>
                <w:szCs w:val="24"/>
              </w:rPr>
              <w:t>CPE-II-261-60</w:t>
            </w:r>
            <w:r w:rsidRPr="00127443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</w:t>
            </w:r>
            <w:r w:rsidRPr="00127443">
              <w:rPr>
                <w:b/>
                <w:iCs/>
                <w:szCs w:val="24"/>
              </w:rPr>
              <w:t>M</w:t>
            </w:r>
            <w:r>
              <w:rPr>
                <w:b/>
                <w:iCs/>
                <w:szCs w:val="24"/>
              </w:rPr>
              <w:t>B</w:t>
            </w:r>
            <w:r w:rsidRPr="00127443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2</w:t>
            </w:r>
            <w:r w:rsidRPr="00127443">
              <w:rPr>
                <w:b/>
                <w:szCs w:val="24"/>
              </w:rPr>
              <w:t xml:space="preserve">                                                                </w:t>
            </w:r>
            <w:r>
              <w:rPr>
                <w:b/>
                <w:szCs w:val="24"/>
              </w:rPr>
              <w:t xml:space="preserve">             </w:t>
            </w:r>
            <w:r w:rsidRPr="00127443">
              <w:rPr>
                <w:b/>
                <w:szCs w:val="24"/>
              </w:rPr>
              <w:t>ZAŁĄCZNIK NR 2</w:t>
            </w:r>
          </w:p>
          <w:p w:rsidR="003023CD" w:rsidRPr="00127443" w:rsidRDefault="003023CD" w:rsidP="00D47E71">
            <w:pPr>
              <w:rPr>
                <w:b/>
              </w:rPr>
            </w:pPr>
          </w:p>
        </w:tc>
      </w:tr>
      <w:tr w:rsidR="003023CD" w:rsidRPr="0055277E" w:rsidTr="00D47E71">
        <w:tc>
          <w:tcPr>
            <w:tcW w:w="9356" w:type="dxa"/>
          </w:tcPr>
          <w:p w:rsidR="003023CD" w:rsidRDefault="003023CD" w:rsidP="00D47E71">
            <w:pPr>
              <w:pStyle w:val="Nagwek2"/>
              <w:rPr>
                <w:szCs w:val="24"/>
              </w:rPr>
            </w:pPr>
            <w:r>
              <w:rPr>
                <w:szCs w:val="24"/>
              </w:rPr>
              <w:t xml:space="preserve">FORMULARZ OFERTOWY </w:t>
            </w:r>
          </w:p>
          <w:p w:rsidR="003023CD" w:rsidRPr="00680753" w:rsidRDefault="003023CD" w:rsidP="00D47E71">
            <w:pPr>
              <w:jc w:val="center"/>
              <w:rPr>
                <w:b/>
                <w:i/>
              </w:rPr>
            </w:pPr>
          </w:p>
        </w:tc>
      </w:tr>
    </w:tbl>
    <w:p w:rsidR="003023CD" w:rsidRPr="002D2959" w:rsidRDefault="003023CD" w:rsidP="003023CD">
      <w:pPr>
        <w:spacing w:after="100"/>
        <w:jc w:val="both"/>
      </w:pPr>
      <w:r w:rsidRPr="00101739"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9.55pt;margin-top:11.05pt;width:141.75pt;height:77.95pt;z-index:251660288;mso-wrap-distance-left:7.05pt;mso-wrap-distance-right:7.05pt;mso-position-horizontal-relative:page;mso-position-vertical-relative:text" strokeweight=".5pt">
            <v:fill opacity="0" color2="black"/>
            <v:textbox style="mso-next-textbox:#_x0000_s1026" inset="1pt,1pt,1pt,1pt">
              <w:txbxContent>
                <w:p w:rsidR="003023CD" w:rsidRDefault="003023CD" w:rsidP="003023CD">
                  <w:pPr>
                    <w:ind w:right="-775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 xml:space="preserve">              </w:t>
                  </w:r>
                </w:p>
                <w:p w:rsidR="003023CD" w:rsidRDefault="003023CD" w:rsidP="003023CD">
                  <w:pPr>
                    <w:ind w:right="-775"/>
                    <w:rPr>
                      <w:rFonts w:ascii="Arial" w:hAnsi="Arial"/>
                      <w:sz w:val="16"/>
                    </w:rPr>
                  </w:pPr>
                </w:p>
                <w:p w:rsidR="003023CD" w:rsidRDefault="003023CD" w:rsidP="003023CD">
                  <w:pPr>
                    <w:ind w:right="-775"/>
                    <w:rPr>
                      <w:rFonts w:ascii="Arial" w:hAnsi="Arial"/>
                      <w:sz w:val="16"/>
                    </w:rPr>
                  </w:pPr>
                </w:p>
                <w:p w:rsidR="003023CD" w:rsidRDefault="003023CD" w:rsidP="003023CD">
                  <w:pPr>
                    <w:ind w:right="-775"/>
                    <w:rPr>
                      <w:rFonts w:ascii="Arial" w:hAnsi="Arial"/>
                      <w:sz w:val="16"/>
                    </w:rPr>
                  </w:pPr>
                </w:p>
                <w:p w:rsidR="003023CD" w:rsidRDefault="003023CD" w:rsidP="003023CD">
                  <w:pPr>
                    <w:ind w:right="-775"/>
                    <w:rPr>
                      <w:rFonts w:ascii="Arial" w:hAnsi="Arial"/>
                      <w:sz w:val="16"/>
                    </w:rPr>
                  </w:pPr>
                </w:p>
                <w:p w:rsidR="003023CD" w:rsidRDefault="003023CD" w:rsidP="003023CD">
                  <w:pPr>
                    <w:ind w:right="-775"/>
                    <w:rPr>
                      <w:rFonts w:ascii="Arial" w:hAnsi="Arial"/>
                      <w:sz w:val="16"/>
                    </w:rPr>
                  </w:pPr>
                </w:p>
                <w:p w:rsidR="003023CD" w:rsidRDefault="003023CD" w:rsidP="003023CD">
                  <w:pPr>
                    <w:ind w:right="-775"/>
                    <w:rPr>
                      <w:rFonts w:ascii="Arial" w:hAnsi="Arial"/>
                      <w:sz w:val="16"/>
                    </w:rPr>
                  </w:pPr>
                </w:p>
                <w:p w:rsidR="003023CD" w:rsidRDefault="003023CD" w:rsidP="003023CD">
                  <w:pPr>
                    <w:ind w:right="-775"/>
                    <w:jc w:val="center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>(pieczęć Wykonawcy)</w:t>
                  </w:r>
                </w:p>
                <w:p w:rsidR="003023CD" w:rsidRPr="00F6083A" w:rsidRDefault="003023CD" w:rsidP="003023CD"/>
              </w:txbxContent>
            </v:textbox>
            <w10:wrap type="square" side="largest" anchorx="page"/>
          </v:shape>
        </w:pict>
      </w:r>
    </w:p>
    <w:p w:rsidR="003023CD" w:rsidRDefault="003023CD" w:rsidP="003023CD">
      <w:pPr>
        <w:spacing w:line="276" w:lineRule="auto"/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3023CD" w:rsidRDefault="003023CD" w:rsidP="003023CD">
      <w:pPr>
        <w:spacing w:line="276" w:lineRule="auto"/>
        <w:jc w:val="center"/>
      </w:pPr>
    </w:p>
    <w:p w:rsidR="003023CD" w:rsidRDefault="003023CD" w:rsidP="003023CD">
      <w:pPr>
        <w:pStyle w:val="BodyText21"/>
        <w:spacing w:before="60" w:line="240" w:lineRule="auto"/>
        <w:rPr>
          <w:rFonts w:ascii="Arial" w:hAnsi="Arial"/>
          <w:sz w:val="22"/>
          <w:u w:val="single"/>
        </w:rPr>
      </w:pPr>
    </w:p>
    <w:p w:rsidR="003023CD" w:rsidRDefault="003023CD" w:rsidP="003023CD">
      <w:pPr>
        <w:pStyle w:val="BodyText21"/>
        <w:spacing w:before="60" w:line="240" w:lineRule="auto"/>
        <w:rPr>
          <w:rFonts w:ascii="Arial" w:hAnsi="Arial"/>
          <w:sz w:val="22"/>
          <w:u w:val="single"/>
        </w:rPr>
      </w:pPr>
    </w:p>
    <w:p w:rsidR="003023CD" w:rsidRDefault="003023CD" w:rsidP="003023CD">
      <w:pPr>
        <w:pStyle w:val="BodyText21"/>
        <w:spacing w:before="60" w:line="240" w:lineRule="auto"/>
        <w:rPr>
          <w:rFonts w:ascii="Arial" w:hAnsi="Arial"/>
          <w:sz w:val="22"/>
          <w:u w:val="single"/>
        </w:rPr>
      </w:pPr>
    </w:p>
    <w:p w:rsidR="003023CD" w:rsidRDefault="003023CD" w:rsidP="003023CD">
      <w:pPr>
        <w:pStyle w:val="BodyText21"/>
        <w:spacing w:before="60" w:line="240" w:lineRule="auto"/>
        <w:rPr>
          <w:rFonts w:ascii="Arial" w:hAnsi="Arial"/>
          <w:sz w:val="22"/>
          <w:u w:val="single"/>
        </w:rPr>
      </w:pPr>
    </w:p>
    <w:p w:rsidR="003023CD" w:rsidRPr="00D24E4C" w:rsidRDefault="003023CD" w:rsidP="003023CD"/>
    <w:p w:rsidR="003023CD" w:rsidRPr="009B5295" w:rsidRDefault="003023CD" w:rsidP="003023CD">
      <w:pPr>
        <w:spacing w:line="240" w:lineRule="atLeast"/>
        <w:jc w:val="both"/>
      </w:pPr>
      <w:r w:rsidRPr="009B5295">
        <w:t xml:space="preserve">Ja niżej podpisany/My niżej podpisani </w:t>
      </w:r>
    </w:p>
    <w:p w:rsidR="003023CD" w:rsidRPr="009B5295" w:rsidRDefault="003023CD" w:rsidP="003023CD">
      <w:pPr>
        <w:pStyle w:val="Tekstpodstawowy21"/>
        <w:rPr>
          <w:b w:val="0"/>
          <w:szCs w:val="24"/>
        </w:rPr>
      </w:pPr>
      <w:r w:rsidRPr="009B5295">
        <w:rPr>
          <w:b w:val="0"/>
          <w:szCs w:val="24"/>
        </w:rPr>
        <w:t>......................................................................................................................................................,</w:t>
      </w:r>
    </w:p>
    <w:p w:rsidR="003023CD" w:rsidRPr="009B5295" w:rsidRDefault="003023CD" w:rsidP="003023CD">
      <w:pPr>
        <w:pStyle w:val="Tekstpodstawowy21"/>
        <w:rPr>
          <w:b w:val="0"/>
          <w:szCs w:val="24"/>
        </w:rPr>
      </w:pPr>
      <w:r w:rsidRPr="009B5295">
        <w:rPr>
          <w:b w:val="0"/>
          <w:szCs w:val="24"/>
        </w:rPr>
        <w:t xml:space="preserve">będąc upoważnionym/i/ do reprezentowania Wykonawcy: </w:t>
      </w:r>
    </w:p>
    <w:p w:rsidR="003023CD" w:rsidRPr="00D24E4C" w:rsidRDefault="003023CD" w:rsidP="003023CD">
      <w:pPr>
        <w:numPr>
          <w:ilvl w:val="0"/>
          <w:numId w:val="1"/>
        </w:numPr>
        <w:suppressAutoHyphens w:val="0"/>
        <w:autoSpaceDE w:val="0"/>
        <w:spacing w:before="120"/>
        <w:ind w:left="426"/>
      </w:pPr>
      <w:r w:rsidRPr="009B5295">
        <w:t>Pełna nazwa</w:t>
      </w:r>
      <w:r w:rsidRPr="00D24E4C">
        <w:t xml:space="preserve"> ....................................</w:t>
      </w:r>
      <w:r>
        <w:t>................</w:t>
      </w:r>
      <w:r w:rsidRPr="00D24E4C">
        <w:t>............................................................................................</w:t>
      </w:r>
    </w:p>
    <w:p w:rsidR="003023CD" w:rsidRPr="00D24E4C" w:rsidRDefault="003023CD" w:rsidP="003023CD">
      <w:pPr>
        <w:autoSpaceDE w:val="0"/>
        <w:spacing w:before="120"/>
        <w:ind w:left="360"/>
      </w:pPr>
      <w:r w:rsidRPr="00D24E4C">
        <w:t>………………………………………………………………………………………………</w:t>
      </w:r>
    </w:p>
    <w:p w:rsidR="003023CD" w:rsidRPr="00D24E4C" w:rsidRDefault="003023CD" w:rsidP="003023CD">
      <w:pPr>
        <w:numPr>
          <w:ilvl w:val="0"/>
          <w:numId w:val="1"/>
        </w:numPr>
        <w:suppressAutoHyphens w:val="0"/>
        <w:autoSpaceDE w:val="0"/>
        <w:spacing w:before="120" w:line="360" w:lineRule="atLeast"/>
        <w:ind w:left="360"/>
        <w:jc w:val="both"/>
      </w:pPr>
      <w:r>
        <w:t>Adres:</w:t>
      </w:r>
      <w:r w:rsidRPr="00D24E4C">
        <w:t>..................................................................................</w:t>
      </w:r>
      <w:r>
        <w:t>.......................................</w:t>
      </w:r>
    </w:p>
    <w:p w:rsidR="003023CD" w:rsidRDefault="003023CD" w:rsidP="003023CD">
      <w:pPr>
        <w:autoSpaceDE w:val="0"/>
        <w:spacing w:before="120"/>
        <w:ind w:left="66" w:firstLine="360"/>
      </w:pPr>
      <w:r w:rsidRPr="00D24E4C">
        <w:t>nr telefonu</w:t>
      </w:r>
      <w:r>
        <w:t xml:space="preserve"> </w:t>
      </w:r>
      <w:r w:rsidRPr="00D24E4C">
        <w:t>……………</w:t>
      </w:r>
      <w:r>
        <w:t>….</w:t>
      </w:r>
      <w:r w:rsidRPr="00D24E4C">
        <w:t xml:space="preserve">……… </w:t>
      </w:r>
      <w:r>
        <w:t xml:space="preserve">nr </w:t>
      </w:r>
      <w:r w:rsidRPr="00D24E4C">
        <w:t>faksu</w:t>
      </w:r>
      <w:r>
        <w:t xml:space="preserve"> </w:t>
      </w:r>
      <w:r w:rsidRPr="00D24E4C">
        <w:t>…………………</w:t>
      </w:r>
      <w:r>
        <w:t>……</w:t>
      </w:r>
      <w:r w:rsidRPr="00D24E4C">
        <w:t xml:space="preserve">…, </w:t>
      </w:r>
    </w:p>
    <w:p w:rsidR="003023CD" w:rsidRPr="00D24E4C" w:rsidRDefault="003023CD" w:rsidP="003023CD">
      <w:pPr>
        <w:autoSpaceDE w:val="0"/>
        <w:spacing w:before="120"/>
        <w:ind w:left="66" w:firstLine="360"/>
      </w:pPr>
      <w:r w:rsidRPr="00D24E4C">
        <w:t>e-mail …………………………………………………</w:t>
      </w:r>
    </w:p>
    <w:p w:rsidR="003023CD" w:rsidRPr="00D24E4C" w:rsidRDefault="003023CD" w:rsidP="003023CD">
      <w:pPr>
        <w:numPr>
          <w:ilvl w:val="0"/>
          <w:numId w:val="1"/>
        </w:numPr>
        <w:suppressAutoHyphens w:val="0"/>
        <w:autoSpaceDE w:val="0"/>
        <w:spacing w:before="120"/>
        <w:ind w:left="426"/>
      </w:pPr>
      <w:r w:rsidRPr="00D24E4C">
        <w:t>imiona, nazwiska osób do kontaktu ze strony Wykonawcy …</w:t>
      </w:r>
      <w:r>
        <w:t>….</w:t>
      </w:r>
      <w:r w:rsidRPr="00D24E4C">
        <w:t>………………………</w:t>
      </w:r>
      <w:r>
        <w:t>……………………………………………………………………………………………………………………………………………………………….</w:t>
      </w:r>
      <w:r w:rsidRPr="00D24E4C">
        <w:t>…</w:t>
      </w:r>
    </w:p>
    <w:p w:rsidR="003023CD" w:rsidRDefault="003023CD" w:rsidP="003023CD">
      <w:pPr>
        <w:pStyle w:val="Tekstpodstawowy21"/>
      </w:pPr>
    </w:p>
    <w:p w:rsidR="003023CD" w:rsidRDefault="003023CD" w:rsidP="003023CD">
      <w:pPr>
        <w:jc w:val="both"/>
        <w:rPr>
          <w:b/>
        </w:rPr>
      </w:pPr>
      <w:r>
        <w:t>w odpowiedzi na publiczne ogłoszenie o zamówieniu nr CPE-II-261-60</w:t>
      </w:r>
      <w:r w:rsidRPr="00127443">
        <w:t>/</w:t>
      </w:r>
      <w:r>
        <w:t>K</w:t>
      </w:r>
      <w:r w:rsidRPr="00127443">
        <w:t>M</w:t>
      </w:r>
      <w:r>
        <w:t>B</w:t>
      </w:r>
      <w:r w:rsidRPr="00127443">
        <w:t>/1</w:t>
      </w:r>
      <w:r>
        <w:t>2</w:t>
      </w:r>
      <w:r>
        <w:rPr>
          <w:b/>
          <w:iCs/>
        </w:rPr>
        <w:t xml:space="preserve"> </w:t>
      </w:r>
      <w:r>
        <w:t xml:space="preserve">dotyczące postępowania prowadzonego przez Centrum Projektów Europejskich w trybie przetargu nieograniczonego </w:t>
      </w:r>
      <w:r w:rsidRPr="00106191">
        <w:t xml:space="preserve">na </w:t>
      </w:r>
      <w:r>
        <w:t>świadczenie usług kurierskich</w:t>
      </w:r>
    </w:p>
    <w:p w:rsidR="003023CD" w:rsidRDefault="003023CD" w:rsidP="003023CD">
      <w:pPr>
        <w:jc w:val="both"/>
      </w:pPr>
      <w:r w:rsidRPr="004D1BE2">
        <w:rPr>
          <w:u w:val="single"/>
        </w:rPr>
        <w:t>składam/składamy niniejszą ofertę</w:t>
      </w:r>
      <w:r w:rsidRPr="004D1BE2">
        <w:t>:</w:t>
      </w:r>
    </w:p>
    <w:p w:rsidR="003023CD" w:rsidRPr="004D1BE2" w:rsidRDefault="003023CD" w:rsidP="003023CD">
      <w:pPr>
        <w:jc w:val="both"/>
      </w:pPr>
    </w:p>
    <w:p w:rsidR="003023CD" w:rsidRPr="006027E5" w:rsidRDefault="003023CD" w:rsidP="003023CD">
      <w:pPr>
        <w:pStyle w:val="Akapitzlist"/>
        <w:numPr>
          <w:ilvl w:val="4"/>
          <w:numId w:val="2"/>
        </w:numPr>
        <w:spacing w:after="200" w:line="276" w:lineRule="auto"/>
        <w:ind w:left="284" w:hanging="284"/>
        <w:contextualSpacing/>
        <w:jc w:val="both"/>
        <w:rPr>
          <w:b/>
          <w:sz w:val="24"/>
          <w:szCs w:val="24"/>
        </w:rPr>
      </w:pPr>
      <w:r w:rsidRPr="006027E5">
        <w:rPr>
          <w:b/>
          <w:sz w:val="24"/>
          <w:szCs w:val="24"/>
        </w:rPr>
        <w:t>Przesyłki „Standard” kopertowe i zawierające elementy do 31,5 kg – ceny jednostkowe</w:t>
      </w:r>
    </w:p>
    <w:p w:rsidR="003023CD" w:rsidRDefault="003023CD" w:rsidP="003023CD">
      <w:pPr>
        <w:pStyle w:val="Akapitzlist"/>
        <w:jc w:val="both"/>
      </w:pPr>
    </w:p>
    <w:tbl>
      <w:tblPr>
        <w:tblStyle w:val="Tabela-Siatka"/>
        <w:tblW w:w="0" w:type="auto"/>
        <w:tblInd w:w="720" w:type="dxa"/>
        <w:tblLook w:val="04A0"/>
      </w:tblPr>
      <w:tblGrid>
        <w:gridCol w:w="4284"/>
        <w:gridCol w:w="4284"/>
      </w:tblGrid>
      <w:tr w:rsidR="003023CD" w:rsidTr="00D47E71">
        <w:tc>
          <w:tcPr>
            <w:tcW w:w="8568" w:type="dxa"/>
            <w:gridSpan w:val="2"/>
            <w:shd w:val="clear" w:color="auto" w:fill="B6DDE8" w:themeFill="accent5" w:themeFillTint="66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PRZESYŁKI KRAJOWE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Pr="00887CF1" w:rsidRDefault="003023CD" w:rsidP="00D47E71">
            <w:pPr>
              <w:jc w:val="right"/>
            </w:pPr>
            <w:r>
              <w:t>SUMA CEN JEDNOSTKOWYCH: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</w:tbl>
    <w:p w:rsidR="003023CD" w:rsidRDefault="003023CD" w:rsidP="003023CD">
      <w:pPr>
        <w:pStyle w:val="Akapitzlist"/>
        <w:jc w:val="both"/>
      </w:pPr>
    </w:p>
    <w:p w:rsidR="003023CD" w:rsidRPr="00F6083A" w:rsidRDefault="003023CD" w:rsidP="003023CD">
      <w:pPr>
        <w:pStyle w:val="Akapitzlist"/>
        <w:numPr>
          <w:ilvl w:val="4"/>
          <w:numId w:val="2"/>
        </w:numPr>
        <w:spacing w:after="200" w:line="276" w:lineRule="auto"/>
        <w:ind w:left="284" w:hanging="284"/>
        <w:contextualSpacing/>
        <w:jc w:val="both"/>
        <w:rPr>
          <w:b/>
        </w:rPr>
      </w:pPr>
      <w:r w:rsidRPr="006027E5">
        <w:rPr>
          <w:b/>
          <w:sz w:val="24"/>
        </w:rPr>
        <w:t>Przesyłki „Express 9:00” kopertowe i zawierające elementy do 31,5 kg – ceny jednostkowe</w:t>
      </w:r>
    </w:p>
    <w:p w:rsidR="003023CD" w:rsidRDefault="003023CD">
      <w:r>
        <w:br w:type="page"/>
      </w:r>
    </w:p>
    <w:tbl>
      <w:tblPr>
        <w:tblStyle w:val="Tabela-Siatka"/>
        <w:tblW w:w="0" w:type="auto"/>
        <w:tblInd w:w="720" w:type="dxa"/>
        <w:tblLook w:val="04A0"/>
      </w:tblPr>
      <w:tblGrid>
        <w:gridCol w:w="4284"/>
        <w:gridCol w:w="4284"/>
      </w:tblGrid>
      <w:tr w:rsidR="003023CD" w:rsidRPr="00DC63F7" w:rsidTr="00D47E71">
        <w:tc>
          <w:tcPr>
            <w:tcW w:w="8568" w:type="dxa"/>
            <w:gridSpan w:val="2"/>
            <w:shd w:val="clear" w:color="auto" w:fill="B6DDE8" w:themeFill="accent5" w:themeFillTint="66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lastRenderedPageBreak/>
              <w:t>PRZESYŁKI KRAJOWE</w:t>
            </w:r>
          </w:p>
        </w:tc>
      </w:tr>
      <w:tr w:rsidR="003023CD" w:rsidRPr="00DC63F7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Pr="00887CF1" w:rsidRDefault="003023CD" w:rsidP="00D47E71">
            <w:pPr>
              <w:jc w:val="right"/>
            </w:pPr>
            <w:r>
              <w:t>SUMA CEN JEDNOSTKOWYCH: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</w:tbl>
    <w:p w:rsidR="003023CD" w:rsidRPr="006027E5" w:rsidRDefault="003023CD" w:rsidP="003023CD">
      <w:pPr>
        <w:pStyle w:val="Akapitzlist"/>
        <w:spacing w:after="200" w:line="276" w:lineRule="auto"/>
        <w:ind w:left="284"/>
        <w:contextualSpacing/>
        <w:jc w:val="both"/>
        <w:rPr>
          <w:b/>
        </w:rPr>
      </w:pPr>
    </w:p>
    <w:p w:rsidR="003023CD" w:rsidRPr="006027E5" w:rsidRDefault="003023CD" w:rsidP="003023CD">
      <w:pPr>
        <w:pStyle w:val="Akapitzlist"/>
        <w:numPr>
          <w:ilvl w:val="4"/>
          <w:numId w:val="2"/>
        </w:numPr>
        <w:spacing w:after="200" w:line="276" w:lineRule="auto"/>
        <w:ind w:left="567" w:hanging="567"/>
        <w:contextualSpacing/>
        <w:jc w:val="both"/>
        <w:rPr>
          <w:b/>
          <w:sz w:val="24"/>
          <w:szCs w:val="24"/>
        </w:rPr>
      </w:pPr>
      <w:r w:rsidRPr="006027E5">
        <w:rPr>
          <w:b/>
          <w:sz w:val="24"/>
          <w:szCs w:val="24"/>
        </w:rPr>
        <w:t>Przesyłki „Express 12:00” kopertowe i zawierające elementy do 31,5 kg – ceny jednostkowe</w:t>
      </w:r>
    </w:p>
    <w:p w:rsidR="003023CD" w:rsidRDefault="003023CD" w:rsidP="003023CD">
      <w:pPr>
        <w:pStyle w:val="Akapitzlist"/>
        <w:ind w:left="426"/>
        <w:jc w:val="both"/>
      </w:pPr>
    </w:p>
    <w:tbl>
      <w:tblPr>
        <w:tblStyle w:val="Tabela-Siatka"/>
        <w:tblW w:w="0" w:type="auto"/>
        <w:tblInd w:w="720" w:type="dxa"/>
        <w:tblLook w:val="04A0"/>
      </w:tblPr>
      <w:tblGrid>
        <w:gridCol w:w="4284"/>
        <w:gridCol w:w="4284"/>
      </w:tblGrid>
      <w:tr w:rsidR="003023CD" w:rsidTr="00D47E71">
        <w:tc>
          <w:tcPr>
            <w:tcW w:w="8568" w:type="dxa"/>
            <w:gridSpan w:val="2"/>
            <w:shd w:val="clear" w:color="auto" w:fill="B6DDE8" w:themeFill="accent5" w:themeFillTint="66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PRZESYŁKI KRAJOWE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Pr="00887CF1" w:rsidRDefault="003023CD" w:rsidP="00D47E71">
            <w:pPr>
              <w:jc w:val="right"/>
            </w:pPr>
            <w:r>
              <w:t>SUMA CEN JEDNOSTKOWYCH: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</w:tbl>
    <w:p w:rsidR="003023CD" w:rsidRDefault="003023CD" w:rsidP="003023CD">
      <w:pPr>
        <w:jc w:val="both"/>
        <w:rPr>
          <w:b/>
        </w:rPr>
      </w:pPr>
    </w:p>
    <w:p w:rsidR="003023CD" w:rsidRPr="00F6083A" w:rsidRDefault="003023CD" w:rsidP="003023CD">
      <w:pPr>
        <w:pStyle w:val="Akapitzlist"/>
        <w:numPr>
          <w:ilvl w:val="4"/>
          <w:numId w:val="2"/>
        </w:numPr>
        <w:ind w:left="567" w:hanging="567"/>
        <w:jc w:val="both"/>
        <w:rPr>
          <w:b/>
          <w:sz w:val="24"/>
          <w:szCs w:val="24"/>
        </w:rPr>
      </w:pPr>
      <w:r w:rsidRPr="00F6083A">
        <w:rPr>
          <w:b/>
          <w:sz w:val="24"/>
          <w:szCs w:val="24"/>
        </w:rPr>
        <w:t>Przesyłki zagraniczne dostarczane drogą drogową</w:t>
      </w:r>
      <w:r>
        <w:rPr>
          <w:b/>
          <w:sz w:val="24"/>
          <w:szCs w:val="24"/>
        </w:rPr>
        <w:t xml:space="preserve"> – ceny jednostkowe</w:t>
      </w:r>
    </w:p>
    <w:p w:rsidR="003023CD" w:rsidRPr="00F6083A" w:rsidRDefault="003023CD" w:rsidP="003023CD">
      <w:pPr>
        <w:pStyle w:val="Akapitzlist"/>
        <w:ind w:left="567"/>
        <w:jc w:val="both"/>
        <w:rPr>
          <w:b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4284"/>
        <w:gridCol w:w="4284"/>
      </w:tblGrid>
      <w:tr w:rsidR="003023CD" w:rsidTr="00D47E71">
        <w:tc>
          <w:tcPr>
            <w:tcW w:w="8568" w:type="dxa"/>
            <w:gridSpan w:val="2"/>
            <w:shd w:val="clear" w:color="auto" w:fill="B6DDE8" w:themeFill="accent5" w:themeFillTint="66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PRZESYŁKI ZAGRANICZE</w:t>
            </w: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NIEMCY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>
              <w:br w:type="page"/>
            </w:r>
            <w:r w:rsidRPr="00DC63F7">
              <w:rPr>
                <w:b/>
              </w:rPr>
              <w:t>KRAJ: AUSTRIA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REPUBLIKA CZESKA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SŁOWACJA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LITWA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lastRenderedPageBreak/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BELGIA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br w:type="page"/>
              <w:t>KRAJ: BUŁGARIA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RUMUNIA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SŁOWENIA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WĘGRY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ROSJA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>
              <w:br w:type="page"/>
            </w:r>
            <w:r w:rsidRPr="00DC63F7">
              <w:rPr>
                <w:b/>
              </w:rPr>
              <w:t>KRAJ: UKRAINA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br w:type="page"/>
              <w:t>KRAJ: BIAŁORUŚ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Pr="00887CF1" w:rsidRDefault="003023CD" w:rsidP="00D47E71">
            <w:pPr>
              <w:jc w:val="right"/>
            </w:pPr>
            <w:r>
              <w:t>SUMA CEN JEDNOSTKOWYCH: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</w:tbl>
    <w:p w:rsidR="003023CD" w:rsidRDefault="003023CD" w:rsidP="003023CD">
      <w:pPr>
        <w:pStyle w:val="Akapitzlist"/>
        <w:jc w:val="both"/>
      </w:pPr>
    </w:p>
    <w:p w:rsidR="003023CD" w:rsidRPr="00F6083A" w:rsidRDefault="003023CD" w:rsidP="003023CD">
      <w:pPr>
        <w:pStyle w:val="Akapitzlist"/>
        <w:numPr>
          <w:ilvl w:val="4"/>
          <w:numId w:val="2"/>
        </w:numPr>
        <w:ind w:left="567" w:hanging="567"/>
        <w:jc w:val="both"/>
        <w:rPr>
          <w:b/>
          <w:sz w:val="24"/>
          <w:szCs w:val="24"/>
        </w:rPr>
      </w:pPr>
      <w:r w:rsidRPr="00F6083A">
        <w:rPr>
          <w:b/>
          <w:sz w:val="24"/>
          <w:szCs w:val="24"/>
        </w:rPr>
        <w:lastRenderedPageBreak/>
        <w:t xml:space="preserve">Przesyłki zagraniczne dostarczane drogą </w:t>
      </w:r>
      <w:r>
        <w:rPr>
          <w:b/>
          <w:sz w:val="24"/>
          <w:szCs w:val="24"/>
        </w:rPr>
        <w:t>lotniczą – ceny jednostkowe</w:t>
      </w:r>
    </w:p>
    <w:p w:rsidR="003023CD" w:rsidRDefault="003023CD" w:rsidP="003023CD">
      <w:pPr>
        <w:pStyle w:val="Akapitzlist"/>
        <w:ind w:left="3960"/>
        <w:jc w:val="both"/>
      </w:pPr>
    </w:p>
    <w:p w:rsidR="003023CD" w:rsidRDefault="003023CD" w:rsidP="003023CD">
      <w:pPr>
        <w:pStyle w:val="Akapitzlist"/>
        <w:ind w:left="1080"/>
        <w:jc w:val="both"/>
      </w:pPr>
    </w:p>
    <w:tbl>
      <w:tblPr>
        <w:tblStyle w:val="Tabela-Siatka"/>
        <w:tblW w:w="0" w:type="auto"/>
        <w:tblInd w:w="720" w:type="dxa"/>
        <w:tblLook w:val="04A0"/>
      </w:tblPr>
      <w:tblGrid>
        <w:gridCol w:w="4284"/>
        <w:gridCol w:w="4284"/>
      </w:tblGrid>
      <w:tr w:rsidR="003023CD" w:rsidTr="00D47E71">
        <w:tc>
          <w:tcPr>
            <w:tcW w:w="8568" w:type="dxa"/>
            <w:gridSpan w:val="2"/>
            <w:shd w:val="clear" w:color="auto" w:fill="B6DDE8" w:themeFill="accent5" w:themeFillTint="66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>
              <w:br w:type="page"/>
            </w:r>
            <w:r w:rsidRPr="00DC63F7">
              <w:rPr>
                <w:b/>
              </w:rPr>
              <w:t>PRZESYŁKI ZAGRANICZE</w:t>
            </w: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NIEMCY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AUSTRIA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REPUBLIKA CZESKA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SŁOWACJA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LITWA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BELGIA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br w:type="page"/>
              <w:t>KRAJ: BUŁGARIA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RUMUNIA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lastRenderedPageBreak/>
              <w:t>KRAJ: SŁOWENIA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WĘGRY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ROSJA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KRAJ: UKRAINA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</w:p>
        </w:tc>
      </w:tr>
      <w:tr w:rsidR="003023CD" w:rsidTr="00D47E71">
        <w:tc>
          <w:tcPr>
            <w:tcW w:w="8568" w:type="dxa"/>
            <w:gridSpan w:val="2"/>
            <w:shd w:val="clear" w:color="auto" w:fill="92D050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br w:type="page"/>
              <w:t>KRAJ: BIAŁORUŚ</w:t>
            </w:r>
          </w:p>
        </w:tc>
      </w:tr>
      <w:tr w:rsidR="003023CD" w:rsidTr="00D47E71"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WAGA PRZESYŁKI</w:t>
            </w:r>
          </w:p>
        </w:tc>
        <w:tc>
          <w:tcPr>
            <w:tcW w:w="4284" w:type="dxa"/>
          </w:tcPr>
          <w:p w:rsidR="003023CD" w:rsidRPr="00DC63F7" w:rsidRDefault="003023CD" w:rsidP="00D47E71">
            <w:pPr>
              <w:pStyle w:val="Akapitzlist"/>
              <w:ind w:left="0"/>
              <w:jc w:val="center"/>
              <w:rPr>
                <w:b/>
              </w:rPr>
            </w:pPr>
            <w:r w:rsidRPr="00DC63F7">
              <w:rPr>
                <w:b/>
              </w:rPr>
              <w:t>CENA BRUTTO</w:t>
            </w: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center"/>
            </w:pPr>
            <w:r w:rsidRPr="00557A08">
              <w:rPr>
                <w:sz w:val="24"/>
              </w:rPr>
              <w:t>do 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10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20</w:t>
            </w:r>
            <w:r w:rsidRPr="00887CF1">
              <w:t xml:space="preserve">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Default="003023CD" w:rsidP="00D47E71">
            <w:pPr>
              <w:jc w:val="center"/>
            </w:pPr>
            <w:r w:rsidRPr="00887CF1">
              <w:t xml:space="preserve">do </w:t>
            </w:r>
            <w:r>
              <w:t>31,</w:t>
            </w:r>
            <w:r w:rsidRPr="00887CF1">
              <w:t>5 kg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both"/>
            </w:pPr>
          </w:p>
        </w:tc>
      </w:tr>
      <w:tr w:rsidR="003023CD" w:rsidTr="00D47E71">
        <w:tc>
          <w:tcPr>
            <w:tcW w:w="4284" w:type="dxa"/>
          </w:tcPr>
          <w:p w:rsidR="003023CD" w:rsidRPr="00887CF1" w:rsidRDefault="003023CD" w:rsidP="00D47E71">
            <w:pPr>
              <w:jc w:val="right"/>
            </w:pPr>
            <w:r>
              <w:t>SUMA CEN JEDNOSTKOWYCH:</w:t>
            </w:r>
          </w:p>
        </w:tc>
        <w:tc>
          <w:tcPr>
            <w:tcW w:w="4284" w:type="dxa"/>
          </w:tcPr>
          <w:p w:rsidR="003023CD" w:rsidRDefault="003023CD" w:rsidP="00D47E71">
            <w:pPr>
              <w:pStyle w:val="Akapitzlist"/>
              <w:ind w:left="0"/>
              <w:jc w:val="right"/>
            </w:pPr>
          </w:p>
        </w:tc>
      </w:tr>
    </w:tbl>
    <w:p w:rsidR="003023CD" w:rsidRDefault="003023CD" w:rsidP="003023CD">
      <w:pPr>
        <w:pStyle w:val="Akapitzlist"/>
        <w:ind w:left="1080"/>
        <w:jc w:val="both"/>
      </w:pPr>
    </w:p>
    <w:p w:rsidR="003023CD" w:rsidRDefault="003023CD" w:rsidP="003023CD">
      <w:pPr>
        <w:pStyle w:val="Akapitzlist"/>
        <w:ind w:left="1080"/>
        <w:jc w:val="both"/>
      </w:pPr>
    </w:p>
    <w:p w:rsidR="003023CD" w:rsidRPr="006027E5" w:rsidRDefault="003023CD" w:rsidP="003023CD">
      <w:pPr>
        <w:pStyle w:val="Akapitzlist"/>
        <w:numPr>
          <w:ilvl w:val="4"/>
          <w:numId w:val="2"/>
        </w:numPr>
        <w:spacing w:after="200" w:line="276" w:lineRule="auto"/>
        <w:ind w:left="567" w:hanging="567"/>
        <w:contextualSpacing/>
        <w:jc w:val="both"/>
        <w:rPr>
          <w:b/>
          <w:sz w:val="24"/>
        </w:rPr>
      </w:pPr>
      <w:r w:rsidRPr="006027E5">
        <w:rPr>
          <w:b/>
          <w:sz w:val="24"/>
        </w:rPr>
        <w:t>Jeżeli zajdzie konie</w:t>
      </w:r>
      <w:r>
        <w:rPr>
          <w:b/>
          <w:sz w:val="24"/>
        </w:rPr>
        <w:t>czność skorzystania z usług nie</w:t>
      </w:r>
      <w:r w:rsidRPr="006027E5">
        <w:rPr>
          <w:b/>
          <w:sz w:val="24"/>
        </w:rPr>
        <w:t>wycenionych w formularzu ofertowym ich rozliczenie nastąpi na podstawie oficjalnego, publicznie dostępnego cennika Wykonawcy aktualnego na dzień zamówienia usługi.</w:t>
      </w:r>
    </w:p>
    <w:p w:rsidR="003023CD" w:rsidRDefault="003023CD" w:rsidP="003023CD">
      <w:pPr>
        <w:pStyle w:val="Akapitzlist"/>
        <w:spacing w:after="200" w:line="276" w:lineRule="auto"/>
        <w:ind w:left="0"/>
        <w:contextualSpacing/>
        <w:jc w:val="both"/>
        <w:rPr>
          <w:sz w:val="24"/>
          <w:szCs w:val="24"/>
        </w:rPr>
      </w:pPr>
    </w:p>
    <w:p w:rsidR="003023CD" w:rsidRDefault="003023CD" w:rsidP="003023CD">
      <w:pPr>
        <w:pStyle w:val="Tekstpodstawowywcity"/>
        <w:widowControl/>
        <w:numPr>
          <w:ilvl w:val="0"/>
          <w:numId w:val="3"/>
        </w:numPr>
        <w:tabs>
          <w:tab w:val="clear" w:pos="360"/>
        </w:tabs>
        <w:suppressAutoHyphens w:val="0"/>
        <w:spacing w:after="0" w:line="360" w:lineRule="auto"/>
        <w:ind w:left="284" w:hanging="284"/>
        <w:jc w:val="both"/>
        <w:rPr>
          <w:b/>
          <w:u w:val="single"/>
        </w:rPr>
      </w:pPr>
      <w:r w:rsidRPr="002213B3">
        <w:t>Przedmiotowe zamówienie zobowiązuję/</w:t>
      </w:r>
      <w:proofErr w:type="spellStart"/>
      <w:r>
        <w:t>emy</w:t>
      </w:r>
      <w:proofErr w:type="spellEnd"/>
      <w:r>
        <w:t>/</w:t>
      </w:r>
      <w:r w:rsidRPr="002213B3">
        <w:t xml:space="preserve"> się wykonać zgodnie z wymaganiami określonymi w „Specyfikacji Istotnych Warunków Zamówienia nr </w:t>
      </w:r>
      <w:r>
        <w:rPr>
          <w:iCs/>
        </w:rPr>
        <w:t>CPE-</w:t>
      </w:r>
      <w:r w:rsidRPr="00EE10EF">
        <w:rPr>
          <w:iCs/>
        </w:rPr>
        <w:t>II-</w:t>
      </w:r>
      <w:r w:rsidRPr="00EE10EF">
        <w:t>261-</w:t>
      </w:r>
      <w:r>
        <w:t>60</w:t>
      </w:r>
      <w:r w:rsidRPr="00EE10EF">
        <w:rPr>
          <w:iCs/>
        </w:rPr>
        <w:t>/</w:t>
      </w:r>
      <w:r>
        <w:rPr>
          <w:iCs/>
        </w:rPr>
        <w:t>KMB</w:t>
      </w:r>
      <w:r w:rsidRPr="00EE10EF">
        <w:rPr>
          <w:iCs/>
        </w:rPr>
        <w:t>/1</w:t>
      </w:r>
      <w:r>
        <w:rPr>
          <w:iCs/>
        </w:rPr>
        <w:t>2</w:t>
      </w:r>
      <w:r>
        <w:t>”</w:t>
      </w:r>
      <w:r w:rsidRPr="00EE10EF">
        <w:t>.</w:t>
      </w:r>
      <w:r w:rsidRPr="002213B3">
        <w:t xml:space="preserve"> </w:t>
      </w:r>
    </w:p>
    <w:p w:rsidR="003023CD" w:rsidRPr="008E728A" w:rsidRDefault="003023CD" w:rsidP="003023CD">
      <w:pPr>
        <w:pStyle w:val="Tekstpodstawowywcity"/>
        <w:widowControl/>
        <w:numPr>
          <w:ilvl w:val="0"/>
          <w:numId w:val="3"/>
        </w:numPr>
        <w:suppressAutoHyphens w:val="0"/>
        <w:spacing w:after="0" w:line="360" w:lineRule="auto"/>
        <w:jc w:val="both"/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3023CD" w:rsidRPr="008E728A" w:rsidRDefault="003023CD" w:rsidP="003023CD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3023CD" w:rsidRPr="002213B3" w:rsidRDefault="003023CD" w:rsidP="003023CD">
      <w:pPr>
        <w:pStyle w:val="Tekstpodstawowywcity"/>
        <w:widowControl/>
        <w:numPr>
          <w:ilvl w:val="0"/>
          <w:numId w:val="3"/>
        </w:numPr>
        <w:suppressAutoHyphens w:val="0"/>
        <w:spacing w:after="0" w:line="360" w:lineRule="auto"/>
        <w:jc w:val="both"/>
      </w:pPr>
      <w:r w:rsidRPr="002213B3">
        <w:t>Oświadczam/y</w:t>
      </w:r>
      <w:r>
        <w:t>/</w:t>
      </w:r>
      <w:r w:rsidRPr="002213B3">
        <w:t>, że zapoznałem/</w:t>
      </w:r>
      <w:proofErr w:type="spellStart"/>
      <w:r w:rsidRPr="002213B3">
        <w:t>liśmy</w:t>
      </w:r>
      <w:proofErr w:type="spellEnd"/>
      <w:r>
        <w:t>/</w:t>
      </w:r>
      <w:r w:rsidRPr="002213B3">
        <w:t xml:space="preserve"> się ze „Specyfikacją Istotnych Warunków Zamówienia nr</w:t>
      </w:r>
      <w:r>
        <w:t> </w:t>
      </w:r>
      <w:r>
        <w:rPr>
          <w:iCs/>
        </w:rPr>
        <w:t>CPE</w:t>
      </w:r>
      <w:r w:rsidRPr="00940594">
        <w:rPr>
          <w:iCs/>
        </w:rPr>
        <w:t>-II-</w:t>
      </w:r>
      <w:r>
        <w:t>261-60</w:t>
      </w:r>
      <w:r w:rsidRPr="00940594">
        <w:rPr>
          <w:iCs/>
        </w:rPr>
        <w:t>/</w:t>
      </w:r>
      <w:r>
        <w:rPr>
          <w:iCs/>
        </w:rPr>
        <w:t>KMB/12</w:t>
      </w:r>
      <w:r w:rsidRPr="002213B3">
        <w:t>”, udostępnioną pr</w:t>
      </w:r>
      <w:r>
        <w:t>zez Zamawiającego i nie wnoszę/</w:t>
      </w:r>
      <w:r w:rsidRPr="002213B3">
        <w:t>my</w:t>
      </w:r>
      <w:r>
        <w:t>/</w:t>
      </w:r>
      <w:r w:rsidRPr="002213B3">
        <w:t xml:space="preserve"> do niej żadnych zastrzeżeń.</w:t>
      </w:r>
    </w:p>
    <w:p w:rsidR="003023CD" w:rsidRPr="00940594" w:rsidRDefault="003023CD" w:rsidP="003023CD">
      <w:pPr>
        <w:widowControl/>
        <w:numPr>
          <w:ilvl w:val="0"/>
          <w:numId w:val="3"/>
        </w:numPr>
        <w:suppressAutoHyphens w:val="0"/>
        <w:spacing w:line="360" w:lineRule="auto"/>
        <w:jc w:val="both"/>
      </w:pPr>
      <w:r w:rsidRPr="008A7654">
        <w:lastRenderedPageBreak/>
        <w:t>W razie wybrania mojej/naszej</w:t>
      </w:r>
      <w:r>
        <w:t>/</w:t>
      </w:r>
      <w:r w:rsidRPr="008A7654">
        <w:t xml:space="preserve"> oferty zobowiązuję/zobowiązujemy</w:t>
      </w:r>
      <w:r>
        <w:t>/</w:t>
      </w:r>
      <w:r w:rsidRPr="008A7654">
        <w:t xml:space="preserve"> się do podpisania umowy w miejscu i terminie określonym przez Zamawiającego.</w:t>
      </w:r>
    </w:p>
    <w:p w:rsidR="003023CD" w:rsidRPr="008A7654" w:rsidRDefault="003023CD" w:rsidP="003023CD">
      <w:pPr>
        <w:widowControl/>
        <w:numPr>
          <w:ilvl w:val="0"/>
          <w:numId w:val="3"/>
        </w:numPr>
        <w:suppressAutoHyphens w:val="0"/>
        <w:spacing w:line="360" w:lineRule="auto"/>
        <w:jc w:val="both"/>
      </w:pPr>
      <w:r w:rsidRPr="008A7654">
        <w:t>Uważam/y</w:t>
      </w:r>
      <w:r>
        <w:t>/</w:t>
      </w:r>
      <w:r w:rsidRPr="008A7654">
        <w:t xml:space="preserve"> się za związanego/</w:t>
      </w:r>
      <w:proofErr w:type="spellStart"/>
      <w:r w:rsidRPr="008A7654">
        <w:t>ych</w:t>
      </w:r>
      <w:proofErr w:type="spellEnd"/>
      <w:r>
        <w:t>/ niniejszą ofertą przez okres 3</w:t>
      </w:r>
      <w:r w:rsidRPr="008A7654">
        <w:t>0 dni od dnia upływu terminu składania ofert.</w:t>
      </w:r>
    </w:p>
    <w:p w:rsidR="003023CD" w:rsidRPr="002B384A" w:rsidRDefault="003023CD" w:rsidP="003023CD">
      <w:pPr>
        <w:widowControl/>
        <w:numPr>
          <w:ilvl w:val="0"/>
          <w:numId w:val="3"/>
        </w:numPr>
        <w:suppressAutoHyphens w:val="0"/>
        <w:spacing w:line="360" w:lineRule="auto"/>
        <w:jc w:val="both"/>
      </w:pPr>
      <w:r w:rsidRPr="008A7654">
        <w:t>Pod groźbą odpowiedzialności karnej oświadczam/y</w:t>
      </w:r>
      <w:r>
        <w:t>/</w:t>
      </w:r>
      <w:r w:rsidRPr="008A7654">
        <w:t>, że załączone do oferty dokumenty opisują stan prawny i faktyczny aktualny na dzień upływu terminu składania ofert (art. 297 k.k.).</w:t>
      </w:r>
    </w:p>
    <w:p w:rsidR="003023CD" w:rsidRPr="002213B3" w:rsidRDefault="003023CD" w:rsidP="003023CD">
      <w:pPr>
        <w:widowControl/>
        <w:numPr>
          <w:ilvl w:val="0"/>
          <w:numId w:val="3"/>
        </w:numPr>
        <w:suppressAutoHyphens w:val="0"/>
        <w:spacing w:line="360" w:lineRule="auto"/>
        <w:jc w:val="both"/>
      </w:pPr>
      <w:r w:rsidRPr="002213B3">
        <w:t>Załącznikami do niniejszego formularza stanowiącymi integralną część oferty są:</w:t>
      </w:r>
    </w:p>
    <w:p w:rsidR="003023CD" w:rsidRPr="002213B3" w:rsidRDefault="003023CD" w:rsidP="003023CD">
      <w:pPr>
        <w:spacing w:line="480" w:lineRule="auto"/>
        <w:ind w:left="357"/>
        <w:jc w:val="both"/>
      </w:pPr>
      <w:r w:rsidRPr="002213B3">
        <w:t>1)</w:t>
      </w:r>
      <w:r w:rsidRPr="002213B3">
        <w:tab/>
      </w:r>
      <w:r>
        <w:t>.</w:t>
      </w:r>
      <w:r w:rsidRPr="002213B3">
        <w:t>....................................................................................................</w:t>
      </w:r>
    </w:p>
    <w:p w:rsidR="003023CD" w:rsidRDefault="003023CD" w:rsidP="003023CD">
      <w:pPr>
        <w:spacing w:line="480" w:lineRule="auto"/>
        <w:ind w:left="357"/>
        <w:jc w:val="both"/>
      </w:pPr>
      <w:r>
        <w:t>2</w:t>
      </w:r>
      <w:r w:rsidRPr="002213B3">
        <w:t>)</w:t>
      </w:r>
      <w:r w:rsidRPr="002213B3">
        <w:tab/>
        <w:t>.....................................................................................................</w:t>
      </w:r>
    </w:p>
    <w:p w:rsidR="003023CD" w:rsidRPr="002213B3" w:rsidRDefault="003023CD" w:rsidP="003023CD">
      <w:pPr>
        <w:spacing w:line="480" w:lineRule="auto"/>
        <w:ind w:left="357"/>
        <w:jc w:val="both"/>
      </w:pPr>
      <w:r>
        <w:t>3</w:t>
      </w:r>
      <w:r w:rsidRPr="002213B3">
        <w:t>)</w:t>
      </w:r>
      <w:r w:rsidRPr="002213B3">
        <w:tab/>
        <w:t>.....................................................................................................</w:t>
      </w:r>
    </w:p>
    <w:p w:rsidR="003023CD" w:rsidRDefault="003023CD" w:rsidP="003023CD">
      <w:pPr>
        <w:spacing w:line="480" w:lineRule="auto"/>
        <w:ind w:left="357"/>
        <w:jc w:val="both"/>
      </w:pPr>
      <w:r>
        <w:t xml:space="preserve">     </w:t>
      </w:r>
    </w:p>
    <w:p w:rsidR="003023CD" w:rsidRDefault="003023CD" w:rsidP="003023CD">
      <w:pPr>
        <w:spacing w:line="480" w:lineRule="auto"/>
        <w:ind w:left="357"/>
        <w:jc w:val="both"/>
      </w:pPr>
    </w:p>
    <w:p w:rsidR="003023CD" w:rsidRPr="002213B3" w:rsidRDefault="003023CD" w:rsidP="003023CD">
      <w:pPr>
        <w:tabs>
          <w:tab w:val="left" w:pos="5670"/>
        </w:tabs>
        <w:spacing w:line="240" w:lineRule="exact"/>
        <w:jc w:val="both"/>
      </w:pPr>
      <w:r w:rsidRPr="002213B3">
        <w:t>........................</w:t>
      </w:r>
      <w:r>
        <w:t>......., dn. ..............2012 r.</w:t>
      </w:r>
      <w:r w:rsidRPr="002213B3">
        <w:t xml:space="preserve">                 .....................................................................</w:t>
      </w:r>
    </w:p>
    <w:p w:rsidR="003023CD" w:rsidRDefault="003023CD" w:rsidP="003023CD">
      <w:pPr>
        <w:jc w:val="center"/>
        <w:rPr>
          <w:b/>
          <w:i/>
          <w:u w:val="single"/>
        </w:rPr>
      </w:pPr>
      <w:r w:rsidRPr="002213B3"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2213B3">
        <w:t xml:space="preserve">(podpis/y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3023CD" w:rsidRPr="00C97FE6" w:rsidRDefault="003023CD" w:rsidP="003023CD">
      <w:pPr>
        <w:rPr>
          <w:b/>
          <w:i/>
          <w:u w:val="single"/>
        </w:rPr>
      </w:pPr>
    </w:p>
    <w:p w:rsidR="003023CD" w:rsidRDefault="003023CD" w:rsidP="003023CD">
      <w:pPr>
        <w:spacing w:line="276" w:lineRule="auto"/>
      </w:pPr>
      <w:r w:rsidRPr="00D62CE8">
        <w:rPr>
          <w:b/>
        </w:rPr>
        <w:t>*</w:t>
      </w:r>
      <w:r w:rsidRPr="00D62CE8">
        <w:t xml:space="preserve"> niepotrzebne skreślić </w:t>
      </w:r>
    </w:p>
    <w:p w:rsidR="003023CD" w:rsidRDefault="003023CD" w:rsidP="003023CD">
      <w:pPr>
        <w:spacing w:line="360" w:lineRule="auto"/>
        <w:ind w:left="851"/>
        <w:jc w:val="both"/>
        <w:rPr>
          <w:b/>
        </w:rPr>
      </w:pPr>
    </w:p>
    <w:p w:rsidR="003023CD" w:rsidRDefault="003023CD" w:rsidP="003023CD">
      <w:pPr>
        <w:spacing w:line="360" w:lineRule="auto"/>
        <w:ind w:left="851"/>
        <w:jc w:val="both"/>
        <w:rPr>
          <w:b/>
        </w:rPr>
      </w:pPr>
    </w:p>
    <w:p w:rsidR="003023CD" w:rsidRDefault="003023CD" w:rsidP="003023CD">
      <w:pPr>
        <w:spacing w:line="360" w:lineRule="auto"/>
        <w:ind w:left="851"/>
        <w:jc w:val="both"/>
        <w:rPr>
          <w:bCs/>
        </w:rPr>
      </w:pPr>
    </w:p>
    <w:p w:rsidR="003023CD" w:rsidRDefault="003023CD" w:rsidP="003023CD">
      <w:pPr>
        <w:spacing w:line="360" w:lineRule="auto"/>
        <w:ind w:left="851"/>
        <w:jc w:val="both"/>
        <w:rPr>
          <w:bCs/>
        </w:rPr>
      </w:pPr>
    </w:p>
    <w:p w:rsidR="00B66AE2" w:rsidRDefault="00B66AE2"/>
    <w:sectPr w:rsidR="00B66AE2" w:rsidSect="00B66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singleLevel"/>
    <w:tmpl w:val="0000001F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1A350D3"/>
    <w:multiLevelType w:val="hybridMultilevel"/>
    <w:tmpl w:val="3A961720"/>
    <w:lvl w:ilvl="0" w:tplc="34309DB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E35CFA46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180DF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E414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676FEB8">
      <w:start w:val="1"/>
      <w:numFmt w:val="upperRoman"/>
      <w:lvlText w:val="%5."/>
      <w:lvlJc w:val="left"/>
      <w:pPr>
        <w:ind w:left="3960" w:hanging="720"/>
      </w:pPr>
      <w:rPr>
        <w:rFonts w:hint="default"/>
        <w:sz w:val="24"/>
        <w:szCs w:val="24"/>
      </w:rPr>
    </w:lvl>
    <w:lvl w:ilvl="5" w:tplc="F4ECA2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1A54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DCEE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C224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compat/>
  <w:rsids>
    <w:rsidRoot w:val="003023CD"/>
    <w:rsid w:val="000B15B1"/>
    <w:rsid w:val="002354A5"/>
    <w:rsid w:val="003023CD"/>
    <w:rsid w:val="007D3A3B"/>
    <w:rsid w:val="00B6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3C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3023CD"/>
    <w:pPr>
      <w:keepNext/>
      <w:widowControl/>
      <w:suppressAutoHyphens w:val="0"/>
      <w:jc w:val="center"/>
      <w:outlineLvl w:val="1"/>
    </w:pPr>
    <w:rPr>
      <w:rFonts w:eastAsia="Times New Roman"/>
      <w:b/>
      <w:kern w:val="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023CD"/>
    <w:pPr>
      <w:keepNext/>
      <w:widowControl/>
      <w:suppressAutoHyphens w:val="0"/>
      <w:jc w:val="both"/>
      <w:outlineLvl w:val="2"/>
    </w:pPr>
    <w:rPr>
      <w:rFonts w:eastAsia="Times New Roman"/>
      <w:kern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3023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023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023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023C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3023CD"/>
    <w:pPr>
      <w:widowControl/>
      <w:suppressAutoHyphens w:val="0"/>
      <w:jc w:val="both"/>
    </w:pPr>
    <w:rPr>
      <w:rFonts w:eastAsia="Times New Roman"/>
      <w:b/>
      <w:kern w:val="0"/>
      <w:szCs w:val="20"/>
      <w:lang w:eastAsia="pl-PL"/>
    </w:rPr>
  </w:style>
  <w:style w:type="table" w:styleId="Tabela-Siatka">
    <w:name w:val="Table Grid"/>
    <w:basedOn w:val="Standardowy"/>
    <w:uiPriority w:val="59"/>
    <w:rsid w:val="00302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23CD"/>
    <w:pPr>
      <w:widowControl/>
      <w:suppressAutoHyphens w:val="0"/>
      <w:ind w:left="708"/>
    </w:pPr>
    <w:rPr>
      <w:rFonts w:eastAsia="Times New Roman"/>
      <w:kern w:val="0"/>
      <w:sz w:val="20"/>
      <w:szCs w:val="20"/>
      <w:lang w:eastAsia="pl-PL"/>
    </w:rPr>
  </w:style>
  <w:style w:type="paragraph" w:customStyle="1" w:styleId="BodyText21">
    <w:name w:val="Body Text 21"/>
    <w:basedOn w:val="Normalny"/>
    <w:rsid w:val="003023CD"/>
    <w:pPr>
      <w:spacing w:line="360" w:lineRule="auto"/>
      <w:jc w:val="center"/>
    </w:pPr>
    <w:rPr>
      <w:rFonts w:eastAsia="Times New Roman"/>
      <w:b/>
      <w:kern w:val="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878</Words>
  <Characters>5274</Characters>
  <Application>Microsoft Office Word</Application>
  <DocSecurity>0</DocSecurity>
  <Lines>43</Lines>
  <Paragraphs>12</Paragraphs>
  <ScaleCrop>false</ScaleCrop>
  <Company>CPE</Company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2012-07-31T12:00:00Z</dcterms:created>
  <dcterms:modified xsi:type="dcterms:W3CDTF">2012-07-31T12:01:00Z</dcterms:modified>
</cp:coreProperties>
</file>