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0A1" w:rsidRPr="00D210A1" w:rsidRDefault="00D210A1" w:rsidP="0028198B">
      <w:pPr>
        <w:spacing w:after="0" w:line="240" w:lineRule="auto"/>
        <w:ind w:left="329"/>
        <w:rPr>
          <w:bCs/>
        </w:rPr>
      </w:pPr>
      <w:bookmarkStart w:id="0" w:name="_Toc209613765"/>
    </w:p>
    <w:bookmarkEnd w:id="0"/>
    <w:p w:rsidR="00735303" w:rsidRDefault="004222F4" w:rsidP="0071355F">
      <w:pPr>
        <w:spacing w:after="0" w:line="240" w:lineRule="auto"/>
        <w:ind w:left="329" w:hanging="689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</w:t>
      </w:r>
      <w:r w:rsidR="001F7F8D">
        <w:rPr>
          <w:b/>
          <w:bCs/>
          <w:sz w:val="36"/>
          <w:szCs w:val="36"/>
        </w:rPr>
        <w:t xml:space="preserve">Karta Oceny </w:t>
      </w:r>
      <w:r w:rsidR="0028198B">
        <w:rPr>
          <w:b/>
          <w:bCs/>
          <w:sz w:val="36"/>
          <w:szCs w:val="36"/>
        </w:rPr>
        <w:t xml:space="preserve">Procesu i Wyników Badania </w:t>
      </w:r>
    </w:p>
    <w:tbl>
      <w:tblPr>
        <w:tblpPr w:leftFromText="141" w:rightFromText="141" w:vertAnchor="text" w:tblpY="1"/>
        <w:tblOverlap w:val="never"/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ook w:val="01E0"/>
      </w:tblPr>
      <w:tblGrid>
        <w:gridCol w:w="9900"/>
      </w:tblGrid>
      <w:tr w:rsidR="00FD5A6F" w:rsidRPr="00DC3811" w:rsidTr="00735303">
        <w:trPr>
          <w:trHeight w:val="2849"/>
        </w:trPr>
        <w:tc>
          <w:tcPr>
            <w:tcW w:w="9900" w:type="dxa"/>
            <w:shd w:val="clear" w:color="auto" w:fill="99CCFF"/>
          </w:tcPr>
          <w:p w:rsidR="00394DAB" w:rsidRDefault="00394DAB" w:rsidP="00CA1536">
            <w:pPr>
              <w:shd w:val="clear" w:color="auto" w:fill="99CCFF"/>
              <w:spacing w:after="0" w:line="276" w:lineRule="auto"/>
              <w:ind w:left="110"/>
              <w:jc w:val="left"/>
              <w:rPr>
                <w:color w:val="143B88"/>
              </w:rPr>
            </w:pPr>
          </w:p>
          <w:tbl>
            <w:tblPr>
              <w:tblStyle w:val="Tabela-Siatka"/>
              <w:tblW w:w="0" w:type="auto"/>
              <w:tblLook w:val="01E0"/>
            </w:tblPr>
            <w:tblGrid>
              <w:gridCol w:w="3667"/>
              <w:gridCol w:w="6002"/>
            </w:tblGrid>
            <w:tr w:rsidR="00394DAB" w:rsidTr="004C517D">
              <w:trPr>
                <w:trHeight w:val="413"/>
              </w:trPr>
              <w:tc>
                <w:tcPr>
                  <w:tcW w:w="3667" w:type="dxa"/>
                </w:tcPr>
                <w:p w:rsidR="00394DAB" w:rsidRPr="00394DAB" w:rsidRDefault="00394DAB" w:rsidP="0024671C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120" w:line="276" w:lineRule="auto"/>
                    <w:ind w:left="110"/>
                    <w:suppressOverlap/>
                    <w:jc w:val="center"/>
                    <w:rPr>
                      <w:color w:val="143B88"/>
                    </w:rPr>
                  </w:pPr>
                  <w:r w:rsidRPr="006063C6">
                    <w:rPr>
                      <w:b/>
                      <w:color w:val="143B88"/>
                    </w:rPr>
                    <w:t>T</w:t>
                  </w:r>
                  <w:r>
                    <w:rPr>
                      <w:b/>
                      <w:color w:val="143B88"/>
                    </w:rPr>
                    <w:t xml:space="preserve">ytuł badania </w:t>
                  </w:r>
                </w:p>
              </w:tc>
              <w:tc>
                <w:tcPr>
                  <w:tcW w:w="6002" w:type="dxa"/>
                  <w:shd w:val="clear" w:color="auto" w:fill="auto"/>
                </w:tcPr>
                <w:p w:rsidR="00394DAB" w:rsidRDefault="00394DAB" w:rsidP="0024671C">
                  <w:pPr>
                    <w:framePr w:hSpace="141" w:wrap="around" w:vAnchor="text" w:hAnchor="text" w:y="1"/>
                    <w:spacing w:after="0" w:line="276" w:lineRule="auto"/>
                    <w:ind w:left="110"/>
                    <w:suppressOverlap/>
                    <w:jc w:val="left"/>
                    <w:rPr>
                      <w:color w:val="143B88"/>
                    </w:rPr>
                  </w:pPr>
                </w:p>
              </w:tc>
            </w:tr>
            <w:tr w:rsidR="00394DAB" w:rsidTr="004C517D">
              <w:trPr>
                <w:trHeight w:val="412"/>
              </w:trPr>
              <w:tc>
                <w:tcPr>
                  <w:tcW w:w="3667" w:type="dxa"/>
                </w:tcPr>
                <w:p w:rsidR="00394DAB" w:rsidRPr="004C7AEF" w:rsidRDefault="00394DAB" w:rsidP="0024671C">
                  <w:pPr>
                    <w:framePr w:hSpace="141" w:wrap="around" w:vAnchor="text" w:hAnchor="text" w:y="1"/>
                    <w:spacing w:before="120" w:line="276" w:lineRule="auto"/>
                    <w:ind w:left="110"/>
                    <w:suppressOverlap/>
                    <w:jc w:val="center"/>
                    <w:rPr>
                      <w:b/>
                      <w:color w:val="000080"/>
                    </w:rPr>
                  </w:pPr>
                  <w:r w:rsidRPr="004C7AEF">
                    <w:rPr>
                      <w:b/>
                      <w:color w:val="000080"/>
                    </w:rPr>
                    <w:t>Instytucja zlecająca badanie</w:t>
                  </w:r>
                </w:p>
              </w:tc>
              <w:tc>
                <w:tcPr>
                  <w:tcW w:w="6002" w:type="dxa"/>
                  <w:shd w:val="clear" w:color="auto" w:fill="auto"/>
                </w:tcPr>
                <w:p w:rsidR="00394DAB" w:rsidRDefault="00394DAB" w:rsidP="0024671C">
                  <w:pPr>
                    <w:framePr w:hSpace="141" w:wrap="around" w:vAnchor="text" w:hAnchor="text" w:y="1"/>
                    <w:spacing w:after="0" w:line="276" w:lineRule="auto"/>
                    <w:ind w:left="110"/>
                    <w:suppressOverlap/>
                    <w:jc w:val="left"/>
                    <w:rPr>
                      <w:color w:val="143B88"/>
                    </w:rPr>
                  </w:pPr>
                </w:p>
              </w:tc>
            </w:tr>
            <w:tr w:rsidR="001F7F8D" w:rsidTr="004C517D">
              <w:tc>
                <w:tcPr>
                  <w:tcW w:w="3667" w:type="dxa"/>
                </w:tcPr>
                <w:p w:rsidR="001F7F8D" w:rsidRPr="001F7F8D" w:rsidRDefault="001F7F8D" w:rsidP="0024671C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120" w:line="276" w:lineRule="auto"/>
                    <w:ind w:left="110"/>
                    <w:suppressOverlap/>
                    <w:jc w:val="center"/>
                    <w:rPr>
                      <w:b/>
                      <w:color w:val="143B88"/>
                    </w:rPr>
                  </w:pPr>
                  <w:r w:rsidRPr="004C7AEF">
                    <w:rPr>
                      <w:b/>
                      <w:color w:val="143B88"/>
                    </w:rPr>
                    <w:t>Wykonawca/y badania</w:t>
                  </w:r>
                </w:p>
              </w:tc>
              <w:tc>
                <w:tcPr>
                  <w:tcW w:w="6002" w:type="dxa"/>
                </w:tcPr>
                <w:p w:rsidR="001F7F8D" w:rsidRDefault="001F7F8D" w:rsidP="0024671C">
                  <w:pPr>
                    <w:framePr w:hSpace="141" w:wrap="around" w:vAnchor="text" w:hAnchor="text" w:y="1"/>
                    <w:spacing w:after="0" w:line="276" w:lineRule="auto"/>
                    <w:ind w:left="110"/>
                    <w:suppressOverlap/>
                    <w:jc w:val="left"/>
                    <w:rPr>
                      <w:color w:val="143B88"/>
                    </w:rPr>
                  </w:pPr>
                </w:p>
              </w:tc>
            </w:tr>
            <w:tr w:rsidR="001F7F8D" w:rsidTr="004C517D">
              <w:tc>
                <w:tcPr>
                  <w:tcW w:w="3667" w:type="dxa"/>
                </w:tcPr>
                <w:p w:rsidR="001F7F8D" w:rsidRDefault="001F7F8D" w:rsidP="0024671C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120" w:line="276" w:lineRule="auto"/>
                    <w:ind w:left="110"/>
                    <w:suppressOverlap/>
                    <w:jc w:val="center"/>
                    <w:rPr>
                      <w:b/>
                      <w:color w:val="143B88"/>
                    </w:rPr>
                  </w:pPr>
                  <w:r>
                    <w:rPr>
                      <w:b/>
                      <w:color w:val="143B88"/>
                    </w:rPr>
                    <w:t>Wielkość badania</w:t>
                  </w:r>
                </w:p>
                <w:p w:rsidR="001F7F8D" w:rsidRPr="001F7F8D" w:rsidRDefault="001F7F8D" w:rsidP="0024671C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120" w:line="276" w:lineRule="auto"/>
                    <w:ind w:left="110"/>
                    <w:suppressOverlap/>
                    <w:jc w:val="center"/>
                    <w:rPr>
                      <w:b/>
                      <w:color w:val="143B88"/>
                    </w:rPr>
                  </w:pPr>
                  <w:r>
                    <w:rPr>
                      <w:b/>
                      <w:color w:val="143B88"/>
                    </w:rPr>
                    <w:t>(finalna kwota</w:t>
                  </w:r>
                  <w:r w:rsidR="00394DAB">
                    <w:rPr>
                      <w:b/>
                      <w:color w:val="143B88"/>
                    </w:rPr>
                    <w:t xml:space="preserve"> </w:t>
                  </w:r>
                  <w:r>
                    <w:rPr>
                      <w:b/>
                      <w:color w:val="143B88"/>
                    </w:rPr>
                    <w:t>brutto)</w:t>
                  </w:r>
                </w:p>
              </w:tc>
              <w:tc>
                <w:tcPr>
                  <w:tcW w:w="6002" w:type="dxa"/>
                </w:tcPr>
                <w:p w:rsidR="001F7F8D" w:rsidRDefault="001F7F8D" w:rsidP="0024671C">
                  <w:pPr>
                    <w:framePr w:hSpace="141" w:wrap="around" w:vAnchor="text" w:hAnchor="text" w:y="1"/>
                    <w:spacing w:after="0" w:line="276" w:lineRule="auto"/>
                    <w:ind w:left="110"/>
                    <w:suppressOverlap/>
                    <w:jc w:val="left"/>
                    <w:rPr>
                      <w:color w:val="143B88"/>
                    </w:rPr>
                  </w:pPr>
                </w:p>
              </w:tc>
            </w:tr>
            <w:tr w:rsidR="004C517D" w:rsidTr="004C517D">
              <w:tc>
                <w:tcPr>
                  <w:tcW w:w="3667" w:type="dxa"/>
                </w:tcPr>
                <w:p w:rsidR="004C517D" w:rsidRDefault="00E10502" w:rsidP="0024671C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120" w:line="276" w:lineRule="auto"/>
                    <w:ind w:left="110"/>
                    <w:suppressOverlap/>
                    <w:jc w:val="center"/>
                    <w:rPr>
                      <w:b/>
                      <w:color w:val="143B88"/>
                    </w:rPr>
                  </w:pPr>
                  <w:r>
                    <w:rPr>
                      <w:b/>
                      <w:color w:val="143B88"/>
                    </w:rPr>
                    <w:t xml:space="preserve">Termin realizacji badania </w:t>
                  </w:r>
                  <w:r w:rsidR="004C517D">
                    <w:rPr>
                      <w:b/>
                      <w:color w:val="143B88"/>
                    </w:rPr>
                    <w:t>(data rozpoczęcia i zakończenia badania)</w:t>
                  </w:r>
                </w:p>
              </w:tc>
              <w:tc>
                <w:tcPr>
                  <w:tcW w:w="6002" w:type="dxa"/>
                </w:tcPr>
                <w:p w:rsidR="004C517D" w:rsidRDefault="004C517D" w:rsidP="0024671C">
                  <w:pPr>
                    <w:framePr w:hSpace="141" w:wrap="around" w:vAnchor="text" w:hAnchor="text" w:y="1"/>
                    <w:spacing w:after="0" w:line="276" w:lineRule="auto"/>
                    <w:ind w:left="110"/>
                    <w:suppressOverlap/>
                    <w:jc w:val="left"/>
                    <w:rPr>
                      <w:color w:val="143B88"/>
                    </w:rPr>
                  </w:pPr>
                </w:p>
              </w:tc>
            </w:tr>
            <w:tr w:rsidR="001F7F8D" w:rsidTr="004C517D">
              <w:trPr>
                <w:trHeight w:val="142"/>
              </w:trPr>
              <w:tc>
                <w:tcPr>
                  <w:tcW w:w="3667" w:type="dxa"/>
                </w:tcPr>
                <w:p w:rsidR="0028198B" w:rsidRPr="001F7F8D" w:rsidRDefault="001F7F8D" w:rsidP="0024671C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120" w:line="276" w:lineRule="auto"/>
                    <w:ind w:left="110"/>
                    <w:suppressOverlap/>
                    <w:jc w:val="center"/>
                    <w:rPr>
                      <w:b/>
                      <w:color w:val="143B88"/>
                    </w:rPr>
                  </w:pPr>
                  <w:r>
                    <w:rPr>
                      <w:b/>
                      <w:color w:val="143B88"/>
                    </w:rPr>
                    <w:t>Obszar ewaluacji</w:t>
                  </w:r>
                  <w:r w:rsidR="0028198B">
                    <w:rPr>
                      <w:rStyle w:val="Odwoanieprzypisudolnego"/>
                      <w:b/>
                      <w:color w:val="143B88"/>
                    </w:rPr>
                    <w:footnoteReference w:id="1"/>
                  </w:r>
                </w:p>
              </w:tc>
              <w:tc>
                <w:tcPr>
                  <w:tcW w:w="6002" w:type="dxa"/>
                  <w:shd w:val="clear" w:color="auto" w:fill="auto"/>
                </w:tcPr>
                <w:p w:rsidR="001F7F8D" w:rsidRDefault="001F7F8D" w:rsidP="0024671C">
                  <w:pPr>
                    <w:framePr w:hSpace="141" w:wrap="around" w:vAnchor="text" w:hAnchor="text" w:y="1"/>
                    <w:spacing w:after="0" w:line="276" w:lineRule="auto"/>
                    <w:ind w:left="110"/>
                    <w:suppressOverlap/>
                    <w:jc w:val="left"/>
                    <w:rPr>
                      <w:color w:val="143B88"/>
                    </w:rPr>
                  </w:pPr>
                </w:p>
              </w:tc>
            </w:tr>
          </w:tbl>
          <w:p w:rsidR="00FD5A6F" w:rsidRPr="00DC3811" w:rsidRDefault="00FD5A6F" w:rsidP="00CA1536">
            <w:pPr>
              <w:autoSpaceDE w:val="0"/>
              <w:autoSpaceDN w:val="0"/>
              <w:adjustRightInd w:val="0"/>
              <w:spacing w:line="276" w:lineRule="auto"/>
              <w:ind w:left="110"/>
              <w:rPr>
                <w:color w:val="143B88"/>
              </w:rPr>
            </w:pPr>
          </w:p>
        </w:tc>
      </w:tr>
      <w:tr w:rsidR="00FD5A6F" w:rsidRPr="00E034C0" w:rsidTr="00735303">
        <w:trPr>
          <w:trHeight w:val="70"/>
        </w:trPr>
        <w:tc>
          <w:tcPr>
            <w:tcW w:w="9900" w:type="dxa"/>
            <w:shd w:val="clear" w:color="auto" w:fill="99CCFF"/>
          </w:tcPr>
          <w:p w:rsidR="00394DAB" w:rsidRDefault="00394DAB" w:rsidP="00CA1536">
            <w:pPr>
              <w:autoSpaceDE w:val="0"/>
              <w:autoSpaceDN w:val="0"/>
              <w:adjustRightInd w:val="0"/>
              <w:spacing w:before="120" w:line="276" w:lineRule="auto"/>
              <w:ind w:left="110"/>
              <w:rPr>
                <w:b/>
                <w:color w:val="143B88"/>
              </w:rPr>
            </w:pPr>
          </w:p>
          <w:p w:rsidR="00FD5A6F" w:rsidRPr="001F7F8D" w:rsidRDefault="00FD5A6F" w:rsidP="00CA1536">
            <w:pPr>
              <w:autoSpaceDE w:val="0"/>
              <w:autoSpaceDN w:val="0"/>
              <w:adjustRightInd w:val="0"/>
              <w:spacing w:before="120" w:line="276" w:lineRule="auto"/>
              <w:ind w:left="110"/>
              <w:rPr>
                <w:color w:val="143B88"/>
              </w:rPr>
            </w:pPr>
            <w:r w:rsidRPr="001F7F8D">
              <w:rPr>
                <w:b/>
                <w:color w:val="143B88"/>
              </w:rPr>
              <w:t>Ocena wykonana przez</w:t>
            </w:r>
            <w:r w:rsidRPr="001F7F8D">
              <w:rPr>
                <w:rFonts w:ascii="Times New Roman Bold" w:hAnsi="Times New Roman Bold"/>
                <w:b/>
                <w:color w:val="143B88"/>
                <w:vertAlign w:val="superscript"/>
              </w:rPr>
              <w:t>(</w:t>
            </w:r>
            <w:r w:rsidRPr="001F7F8D">
              <w:rPr>
                <w:b/>
                <w:color w:val="143B88"/>
              </w:rPr>
              <w:t>*</w:t>
            </w:r>
            <w:r w:rsidRPr="001F7F8D">
              <w:rPr>
                <w:rFonts w:ascii="Times New Roman Bold" w:hAnsi="Times New Roman Bold"/>
                <w:b/>
                <w:color w:val="143B88"/>
                <w:vertAlign w:val="superscript"/>
              </w:rPr>
              <w:t>)</w:t>
            </w:r>
            <w:r w:rsidRPr="001F7F8D">
              <w:rPr>
                <w:color w:val="143B88"/>
              </w:rPr>
              <w:t>:</w:t>
            </w:r>
          </w:p>
          <w:tbl>
            <w:tblPr>
              <w:tblStyle w:val="Tabela-Siatka"/>
              <w:tblW w:w="0" w:type="auto"/>
              <w:tblLook w:val="01E0"/>
            </w:tblPr>
            <w:tblGrid>
              <w:gridCol w:w="4834"/>
              <w:gridCol w:w="633"/>
            </w:tblGrid>
            <w:tr w:rsidR="001F7F8D" w:rsidRPr="001F7F8D" w:rsidTr="001F7F8D">
              <w:tc>
                <w:tcPr>
                  <w:tcW w:w="4834" w:type="dxa"/>
                </w:tcPr>
                <w:p w:rsidR="001F7F8D" w:rsidRPr="001F7F8D" w:rsidRDefault="001F7F8D" w:rsidP="0024671C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120" w:after="0" w:line="276" w:lineRule="auto"/>
                    <w:ind w:left="110"/>
                    <w:suppressOverlap/>
                    <w:jc w:val="center"/>
                    <w:rPr>
                      <w:color w:val="143B88"/>
                    </w:rPr>
                  </w:pPr>
                  <w:r w:rsidRPr="001F7F8D">
                    <w:rPr>
                      <w:color w:val="143B88"/>
                    </w:rPr>
                    <w:t>Podmiot</w:t>
                  </w:r>
                </w:p>
              </w:tc>
              <w:tc>
                <w:tcPr>
                  <w:tcW w:w="633" w:type="dxa"/>
                </w:tcPr>
                <w:p w:rsidR="001F7F8D" w:rsidRPr="001F7F8D" w:rsidRDefault="001F7F8D" w:rsidP="0024671C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120" w:line="276" w:lineRule="auto"/>
                    <w:ind w:left="110"/>
                    <w:suppressOverlap/>
                    <w:jc w:val="center"/>
                    <w:rPr>
                      <w:color w:val="143B88"/>
                    </w:rPr>
                  </w:pPr>
                  <w:r w:rsidRPr="001F7F8D">
                    <w:rPr>
                      <w:color w:val="143B88"/>
                    </w:rPr>
                    <w:t>X</w:t>
                  </w:r>
                </w:p>
              </w:tc>
            </w:tr>
            <w:tr w:rsidR="001F7F8D" w:rsidRPr="001F7F8D" w:rsidTr="001F7F8D">
              <w:tc>
                <w:tcPr>
                  <w:tcW w:w="4834" w:type="dxa"/>
                </w:tcPr>
                <w:p w:rsidR="001F7F8D" w:rsidRPr="001F7F8D" w:rsidRDefault="001F7F8D" w:rsidP="0024671C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120" w:after="0" w:line="276" w:lineRule="auto"/>
                    <w:ind w:left="110"/>
                    <w:suppressOverlap/>
                    <w:jc w:val="left"/>
                    <w:rPr>
                      <w:color w:val="143B88"/>
                    </w:rPr>
                  </w:pPr>
                  <w:r w:rsidRPr="00FE7BDF">
                    <w:rPr>
                      <w:color w:val="143B88"/>
                    </w:rPr>
                    <w:t>Grupę</w:t>
                  </w:r>
                  <w:r w:rsidRPr="001F7F8D">
                    <w:rPr>
                      <w:color w:val="143B88"/>
                    </w:rPr>
                    <w:t xml:space="preserve"> </w:t>
                  </w:r>
                  <w:r w:rsidRPr="00FE7BDF">
                    <w:rPr>
                      <w:color w:val="143B88"/>
                    </w:rPr>
                    <w:t>Sterującą</w:t>
                  </w:r>
                  <w:r w:rsidRPr="001F7F8D">
                    <w:rPr>
                      <w:color w:val="143B88"/>
                    </w:rPr>
                    <w:t xml:space="preserve"> </w:t>
                  </w:r>
                </w:p>
              </w:tc>
              <w:tc>
                <w:tcPr>
                  <w:tcW w:w="633" w:type="dxa"/>
                </w:tcPr>
                <w:p w:rsidR="001F7F8D" w:rsidRPr="001F7F8D" w:rsidRDefault="001F7F8D" w:rsidP="0024671C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120" w:line="276" w:lineRule="auto"/>
                    <w:ind w:left="110"/>
                    <w:suppressOverlap/>
                    <w:rPr>
                      <w:color w:val="143B88"/>
                    </w:rPr>
                  </w:pPr>
                </w:p>
              </w:tc>
            </w:tr>
            <w:tr w:rsidR="001F7F8D" w:rsidRPr="001F7F8D" w:rsidTr="001F7F8D">
              <w:trPr>
                <w:trHeight w:val="263"/>
              </w:trPr>
              <w:tc>
                <w:tcPr>
                  <w:tcW w:w="4834" w:type="dxa"/>
                </w:tcPr>
                <w:p w:rsidR="001F7F8D" w:rsidRPr="001F7F8D" w:rsidRDefault="001F7F8D" w:rsidP="0024671C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120" w:after="0" w:line="276" w:lineRule="auto"/>
                    <w:ind w:left="110"/>
                    <w:suppressOverlap/>
                    <w:jc w:val="left"/>
                    <w:rPr>
                      <w:color w:val="143B88"/>
                    </w:rPr>
                  </w:pPr>
                  <w:r>
                    <w:rPr>
                      <w:color w:val="143B88"/>
                    </w:rPr>
                    <w:t>Jednostkę ewaluacyjną zlecającą badanie</w:t>
                  </w:r>
                  <w:r w:rsidRPr="006063C6">
                    <w:rPr>
                      <w:color w:val="143B88"/>
                    </w:rPr>
                    <w:t xml:space="preserve"> </w:t>
                  </w:r>
                </w:p>
              </w:tc>
              <w:tc>
                <w:tcPr>
                  <w:tcW w:w="633" w:type="dxa"/>
                  <w:shd w:val="clear" w:color="auto" w:fill="auto"/>
                </w:tcPr>
                <w:p w:rsidR="001F7F8D" w:rsidRPr="001F7F8D" w:rsidRDefault="001F7F8D" w:rsidP="0024671C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120" w:line="276" w:lineRule="auto"/>
                    <w:ind w:left="110"/>
                    <w:suppressOverlap/>
                    <w:rPr>
                      <w:color w:val="143B88"/>
                    </w:rPr>
                  </w:pPr>
                </w:p>
              </w:tc>
            </w:tr>
            <w:tr w:rsidR="001F7F8D" w:rsidRPr="001F7F8D" w:rsidTr="001F7F8D">
              <w:trPr>
                <w:trHeight w:val="262"/>
              </w:trPr>
              <w:tc>
                <w:tcPr>
                  <w:tcW w:w="4834" w:type="dxa"/>
                </w:tcPr>
                <w:p w:rsidR="001F7F8D" w:rsidRPr="001F7F8D" w:rsidRDefault="001F7F8D" w:rsidP="0024671C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120" w:after="0" w:line="276" w:lineRule="auto"/>
                    <w:ind w:left="110"/>
                    <w:suppressOverlap/>
                    <w:jc w:val="left"/>
                    <w:rPr>
                      <w:color w:val="000080"/>
                    </w:rPr>
                  </w:pPr>
                  <w:r>
                    <w:rPr>
                      <w:color w:val="143B88"/>
                    </w:rPr>
                    <w:t>Inny podmiot (proszę wpisać jaki</w:t>
                  </w:r>
                  <w:r w:rsidRPr="006063C6">
                    <w:rPr>
                      <w:color w:val="143B88"/>
                    </w:rPr>
                    <w:t>)</w:t>
                  </w:r>
                </w:p>
              </w:tc>
              <w:tc>
                <w:tcPr>
                  <w:tcW w:w="633" w:type="dxa"/>
                  <w:shd w:val="clear" w:color="auto" w:fill="auto"/>
                </w:tcPr>
                <w:p w:rsidR="001F7F8D" w:rsidRPr="001F7F8D" w:rsidRDefault="001F7F8D" w:rsidP="0024671C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120" w:line="276" w:lineRule="auto"/>
                    <w:ind w:left="110"/>
                    <w:suppressOverlap/>
                    <w:rPr>
                      <w:color w:val="143B88"/>
                    </w:rPr>
                  </w:pPr>
                </w:p>
              </w:tc>
            </w:tr>
          </w:tbl>
          <w:p w:rsidR="00FD5A6F" w:rsidRPr="006063C6" w:rsidRDefault="00FD5A6F" w:rsidP="00CA1536">
            <w:pPr>
              <w:autoSpaceDE w:val="0"/>
              <w:autoSpaceDN w:val="0"/>
              <w:adjustRightInd w:val="0"/>
              <w:spacing w:before="120" w:after="0" w:line="276" w:lineRule="auto"/>
              <w:ind w:left="110"/>
              <w:jc w:val="left"/>
              <w:rPr>
                <w:color w:val="000080"/>
              </w:rPr>
            </w:pPr>
            <w:r w:rsidRPr="006063C6">
              <w:rPr>
                <w:color w:val="000080"/>
                <w:sz w:val="16"/>
                <w:szCs w:val="16"/>
              </w:rPr>
              <w:t xml:space="preserve">     (*)     </w:t>
            </w:r>
            <w:r>
              <w:rPr>
                <w:color w:val="000080"/>
                <w:sz w:val="16"/>
                <w:szCs w:val="16"/>
              </w:rPr>
              <w:t>możliwość wykonania oceny przez kilka podmiotów</w:t>
            </w:r>
          </w:p>
          <w:p w:rsidR="00FD5A6F" w:rsidRPr="006063C6" w:rsidRDefault="00FD5A6F" w:rsidP="00CA1536">
            <w:pPr>
              <w:spacing w:line="276" w:lineRule="auto"/>
              <w:ind w:left="110"/>
              <w:rPr>
                <w:b/>
                <w:color w:val="143B88"/>
              </w:rPr>
            </w:pPr>
          </w:p>
          <w:p w:rsidR="00FD5A6F" w:rsidRDefault="00FD5A6F" w:rsidP="00CA1536">
            <w:pPr>
              <w:spacing w:line="276" w:lineRule="auto"/>
              <w:ind w:left="110"/>
              <w:rPr>
                <w:color w:val="143B88"/>
              </w:rPr>
            </w:pPr>
            <w:r w:rsidRPr="00E034C0">
              <w:rPr>
                <w:b/>
                <w:color w:val="143B88"/>
              </w:rPr>
              <w:t xml:space="preserve">Data </w:t>
            </w:r>
            <w:r w:rsidRPr="00021303">
              <w:rPr>
                <w:b/>
                <w:color w:val="143B88"/>
              </w:rPr>
              <w:t>przeprowadzenia</w:t>
            </w:r>
            <w:r w:rsidRPr="00E034C0">
              <w:rPr>
                <w:b/>
                <w:color w:val="143B88"/>
              </w:rPr>
              <w:t xml:space="preserve"> oceny jakości badania</w:t>
            </w:r>
            <w:r w:rsidRPr="00E034C0">
              <w:rPr>
                <w:color w:val="143B88"/>
              </w:rPr>
              <w:t xml:space="preserve"> </w:t>
            </w:r>
            <w:r w:rsidR="001F7F8D">
              <w:rPr>
                <w:color w:val="143B88"/>
              </w:rPr>
              <w:t xml:space="preserve">                _____________</w:t>
            </w:r>
            <w:r w:rsidR="00394DAB">
              <w:rPr>
                <w:color w:val="143B88"/>
              </w:rPr>
              <w:t>______</w:t>
            </w:r>
          </w:p>
          <w:p w:rsidR="00394DAB" w:rsidRDefault="00394DAB" w:rsidP="00CA1536">
            <w:pPr>
              <w:spacing w:line="276" w:lineRule="auto"/>
              <w:ind w:left="110"/>
              <w:rPr>
                <w:color w:val="143B88"/>
              </w:rPr>
            </w:pPr>
          </w:p>
          <w:p w:rsidR="00394DAB" w:rsidRPr="00394DAB" w:rsidRDefault="00394DAB" w:rsidP="00CA1536">
            <w:pPr>
              <w:spacing w:line="276" w:lineRule="auto"/>
              <w:ind w:left="110"/>
              <w:rPr>
                <w:b/>
                <w:color w:val="143B88"/>
              </w:rPr>
            </w:pPr>
            <w:r w:rsidRPr="00394DAB">
              <w:rPr>
                <w:b/>
                <w:color w:val="143B88"/>
              </w:rPr>
              <w:t>Pozostałe dokumenty do przekazania Krajowej Jednostce Oceny:</w:t>
            </w:r>
          </w:p>
          <w:p w:rsidR="00394DAB" w:rsidRDefault="00394DAB" w:rsidP="00CA1536">
            <w:pPr>
              <w:numPr>
                <w:ilvl w:val="0"/>
                <w:numId w:val="1"/>
              </w:numPr>
              <w:shd w:val="clear" w:color="auto" w:fill="99CCFF"/>
              <w:tabs>
                <w:tab w:val="clear" w:pos="960"/>
              </w:tabs>
              <w:spacing w:after="0" w:line="276" w:lineRule="auto"/>
              <w:ind w:left="110" w:firstLine="0"/>
              <w:jc w:val="left"/>
              <w:rPr>
                <w:color w:val="143B88"/>
              </w:rPr>
            </w:pPr>
            <w:r>
              <w:rPr>
                <w:color w:val="143B88"/>
              </w:rPr>
              <w:t>Raport metodologiczny (data i link lub plik przesłany w formacie PDF oraz innym,   powszechnie stosowanym i otwartym do edycji)</w:t>
            </w:r>
            <w:r w:rsidR="00ED6949">
              <w:rPr>
                <w:rStyle w:val="Odwoanieprzypisudolnego"/>
                <w:color w:val="143B88"/>
              </w:rPr>
              <w:footnoteReference w:id="2"/>
            </w:r>
          </w:p>
          <w:p w:rsidR="00394DAB" w:rsidRDefault="00394DAB" w:rsidP="00CA1536">
            <w:pPr>
              <w:numPr>
                <w:ilvl w:val="0"/>
                <w:numId w:val="1"/>
              </w:numPr>
              <w:shd w:val="clear" w:color="auto" w:fill="99CCFF"/>
              <w:tabs>
                <w:tab w:val="clear" w:pos="960"/>
              </w:tabs>
              <w:spacing w:after="0" w:line="276" w:lineRule="auto"/>
              <w:ind w:left="110" w:firstLine="0"/>
              <w:jc w:val="left"/>
              <w:rPr>
                <w:color w:val="143B88"/>
              </w:rPr>
            </w:pPr>
            <w:r>
              <w:rPr>
                <w:color w:val="143B88"/>
              </w:rPr>
              <w:t>Raport końcowy (data i link lub plik)</w:t>
            </w:r>
          </w:p>
          <w:p w:rsidR="00394DAB" w:rsidRDefault="00394DAB" w:rsidP="00CA1536">
            <w:pPr>
              <w:numPr>
                <w:ilvl w:val="0"/>
                <w:numId w:val="1"/>
              </w:numPr>
              <w:shd w:val="clear" w:color="auto" w:fill="99CCFF"/>
              <w:tabs>
                <w:tab w:val="clear" w:pos="960"/>
              </w:tabs>
              <w:spacing w:after="0" w:line="276" w:lineRule="auto"/>
              <w:ind w:left="110" w:firstLine="0"/>
              <w:jc w:val="left"/>
              <w:rPr>
                <w:color w:val="143B88"/>
              </w:rPr>
            </w:pPr>
            <w:r>
              <w:rPr>
                <w:color w:val="143B88"/>
              </w:rPr>
              <w:t>Streszczenie raportu końcowego</w:t>
            </w:r>
          </w:p>
          <w:p w:rsidR="00394DAB" w:rsidRDefault="00394DAB" w:rsidP="00CA1536">
            <w:pPr>
              <w:numPr>
                <w:ilvl w:val="1"/>
                <w:numId w:val="1"/>
              </w:numPr>
              <w:shd w:val="clear" w:color="auto" w:fill="99CCFF"/>
              <w:spacing w:after="0" w:line="276" w:lineRule="auto"/>
              <w:ind w:left="110" w:firstLine="0"/>
              <w:jc w:val="left"/>
              <w:rPr>
                <w:color w:val="143B88"/>
              </w:rPr>
            </w:pPr>
            <w:r>
              <w:rPr>
                <w:color w:val="143B88"/>
              </w:rPr>
              <w:t>Wersja polska (link lub plik)</w:t>
            </w:r>
          </w:p>
          <w:p w:rsidR="00394DAB" w:rsidRDefault="00394DAB" w:rsidP="00CA1536">
            <w:pPr>
              <w:numPr>
                <w:ilvl w:val="1"/>
                <w:numId w:val="1"/>
              </w:numPr>
              <w:shd w:val="clear" w:color="auto" w:fill="99CCFF"/>
              <w:spacing w:after="0" w:line="276" w:lineRule="auto"/>
              <w:ind w:left="110" w:firstLine="0"/>
              <w:jc w:val="left"/>
              <w:rPr>
                <w:color w:val="143B88"/>
              </w:rPr>
            </w:pPr>
            <w:r>
              <w:rPr>
                <w:color w:val="143B88"/>
              </w:rPr>
              <w:t>Wersja angielska (link lub plik)</w:t>
            </w:r>
          </w:p>
          <w:p w:rsidR="004C517D" w:rsidRPr="00E034C0" w:rsidRDefault="004C517D" w:rsidP="00CA1536">
            <w:pPr>
              <w:shd w:val="clear" w:color="auto" w:fill="99CCFF"/>
              <w:spacing w:after="0" w:line="276" w:lineRule="auto"/>
              <w:ind w:left="110"/>
              <w:jc w:val="left"/>
              <w:rPr>
                <w:color w:val="143B88"/>
              </w:rPr>
            </w:pPr>
          </w:p>
        </w:tc>
      </w:tr>
    </w:tbl>
    <w:p w:rsidR="00675980" w:rsidRPr="00EA7261" w:rsidRDefault="00675980" w:rsidP="0028198B">
      <w:pPr>
        <w:spacing w:line="276" w:lineRule="auto"/>
        <w:rPr>
          <w:sz w:val="19"/>
          <w:szCs w:val="19"/>
        </w:rPr>
      </w:pPr>
    </w:p>
    <w:sectPr w:rsidR="00675980" w:rsidRPr="00EA7261" w:rsidSect="0028198B">
      <w:headerReference w:type="even" r:id="rId7"/>
      <w:headerReference w:type="default" r:id="rId8"/>
      <w:footerReference w:type="even" r:id="rId9"/>
      <w:endnotePr>
        <w:numFmt w:val="decimal"/>
      </w:endnotePr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329C" w:rsidRDefault="00DF329C">
      <w:r>
        <w:separator/>
      </w:r>
    </w:p>
  </w:endnote>
  <w:endnote w:type="continuationSeparator" w:id="0">
    <w:p w:rsidR="00DF329C" w:rsidRDefault="00DF32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502" w:rsidRDefault="00140C78" w:rsidP="00841F4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1050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10502" w:rsidRDefault="00E10502" w:rsidP="005677B0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329C" w:rsidRDefault="00DF329C">
      <w:r>
        <w:separator/>
      </w:r>
    </w:p>
  </w:footnote>
  <w:footnote w:type="continuationSeparator" w:id="0">
    <w:p w:rsidR="00DF329C" w:rsidRDefault="00DF329C">
      <w:r>
        <w:continuationSeparator/>
      </w:r>
    </w:p>
  </w:footnote>
  <w:footnote w:id="1">
    <w:p w:rsidR="00E10502" w:rsidRPr="00ED6949" w:rsidRDefault="00E10502" w:rsidP="001F7F8D">
      <w:pPr>
        <w:pStyle w:val="Tekstprzypisudolnego"/>
        <w:rPr>
          <w:bCs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Wg</w:t>
      </w:r>
      <w:r w:rsidRPr="00ED6949">
        <w:rPr>
          <w:sz w:val="16"/>
          <w:szCs w:val="16"/>
        </w:rPr>
        <w:t xml:space="preserve"> klasyfikacji sformułowanej przez KJO w dokumencie „System ewaluacji Narodowego Planu Rozwoju na lata 2004-2006 i Narodowych Strategicznych Ram Odniesienia na lata 2007-</w:t>
      </w:r>
      <w:smartTag w:uri="urn:schemas-microsoft-com:office:smarttags" w:element="metricconverter">
        <w:smartTagPr>
          <w:attr w:name="ProductID" w:val="2013”"/>
        </w:smartTagPr>
        <w:r w:rsidRPr="00ED6949">
          <w:rPr>
            <w:sz w:val="16"/>
            <w:szCs w:val="16"/>
          </w:rPr>
          <w:t>2013”</w:t>
        </w:r>
      </w:smartTag>
      <w:r>
        <w:rPr>
          <w:sz w:val="16"/>
          <w:szCs w:val="16"/>
        </w:rPr>
        <w:t xml:space="preserve">, KJO, Warszawa wrzesień 2007: </w:t>
      </w:r>
      <w:r w:rsidRPr="00ED6949">
        <w:rPr>
          <w:i/>
          <w:sz w:val="16"/>
          <w:szCs w:val="16"/>
        </w:rPr>
        <w:t>rozwój regionalny I terytorialny, b</w:t>
      </w:r>
      <w:r w:rsidRPr="00ED6949">
        <w:rPr>
          <w:bCs/>
          <w:i/>
          <w:sz w:val="16"/>
          <w:szCs w:val="16"/>
        </w:rPr>
        <w:t>udowa potencjału administracji publicznej i realizacja zasady "</w:t>
      </w:r>
      <w:proofErr w:type="spellStart"/>
      <w:r w:rsidRPr="00ED6949">
        <w:rPr>
          <w:bCs/>
          <w:i/>
          <w:sz w:val="16"/>
          <w:szCs w:val="16"/>
        </w:rPr>
        <w:t>good</w:t>
      </w:r>
      <w:proofErr w:type="spellEnd"/>
      <w:r w:rsidRPr="00ED6949">
        <w:rPr>
          <w:bCs/>
          <w:i/>
          <w:sz w:val="16"/>
          <w:szCs w:val="16"/>
        </w:rPr>
        <w:t xml:space="preserve"> </w:t>
      </w:r>
      <w:proofErr w:type="spellStart"/>
      <w:r w:rsidRPr="00ED6949">
        <w:rPr>
          <w:bCs/>
          <w:i/>
          <w:sz w:val="16"/>
          <w:szCs w:val="16"/>
        </w:rPr>
        <w:t>governance</w:t>
      </w:r>
      <w:proofErr w:type="spellEnd"/>
      <w:r w:rsidRPr="00ED6949">
        <w:rPr>
          <w:bCs/>
          <w:i/>
          <w:sz w:val="16"/>
          <w:szCs w:val="16"/>
        </w:rPr>
        <w:t xml:space="preserve">", rozwój zasobów ludzkich, </w:t>
      </w:r>
      <w:r w:rsidRPr="00ED6949">
        <w:rPr>
          <w:i/>
          <w:sz w:val="16"/>
          <w:szCs w:val="16"/>
        </w:rPr>
        <w:t xml:space="preserve">wpływ NPR i NSRO na rozwój </w:t>
      </w:r>
      <w:r>
        <w:rPr>
          <w:i/>
          <w:sz w:val="16"/>
          <w:szCs w:val="16"/>
        </w:rPr>
        <w:br/>
      </w:r>
      <w:r w:rsidRPr="00ED6949">
        <w:rPr>
          <w:i/>
          <w:sz w:val="16"/>
          <w:szCs w:val="16"/>
        </w:rPr>
        <w:t xml:space="preserve">społeczno-ekonomiczny, środowisko (SEA - </w:t>
      </w:r>
      <w:proofErr w:type="spellStart"/>
      <w:r w:rsidRPr="00ED6949">
        <w:rPr>
          <w:i/>
          <w:sz w:val="16"/>
          <w:szCs w:val="16"/>
        </w:rPr>
        <w:t>Strategic</w:t>
      </w:r>
      <w:proofErr w:type="spellEnd"/>
      <w:r w:rsidRPr="00ED6949">
        <w:rPr>
          <w:i/>
          <w:sz w:val="16"/>
          <w:szCs w:val="16"/>
        </w:rPr>
        <w:t xml:space="preserve"> </w:t>
      </w:r>
      <w:proofErr w:type="spellStart"/>
      <w:r w:rsidRPr="00ED6949">
        <w:rPr>
          <w:i/>
          <w:sz w:val="16"/>
          <w:szCs w:val="16"/>
        </w:rPr>
        <w:t>Environmental</w:t>
      </w:r>
      <w:proofErr w:type="spellEnd"/>
      <w:r w:rsidRPr="00ED6949">
        <w:rPr>
          <w:i/>
          <w:sz w:val="16"/>
          <w:szCs w:val="16"/>
        </w:rPr>
        <w:t xml:space="preserve"> </w:t>
      </w:r>
      <w:proofErr w:type="spellStart"/>
      <w:r w:rsidRPr="00ED6949">
        <w:rPr>
          <w:i/>
          <w:sz w:val="16"/>
          <w:szCs w:val="16"/>
        </w:rPr>
        <w:t>Assessment</w:t>
      </w:r>
      <w:proofErr w:type="spellEnd"/>
      <w:r w:rsidRPr="00ED6949">
        <w:rPr>
          <w:i/>
          <w:sz w:val="16"/>
          <w:szCs w:val="16"/>
        </w:rPr>
        <w:t>), innowacyjność gospodarki, rozwój I modernizacja infrastruktury.</w:t>
      </w:r>
    </w:p>
  </w:footnote>
  <w:footnote w:id="2">
    <w:p w:rsidR="00E10502" w:rsidRDefault="00E10502">
      <w:pPr>
        <w:pStyle w:val="Tekstprzypisudolnego"/>
      </w:pPr>
      <w:r w:rsidRPr="00ED6949">
        <w:rPr>
          <w:rStyle w:val="Odwoanieprzypisudolnego"/>
          <w:sz w:val="16"/>
          <w:szCs w:val="16"/>
        </w:rPr>
        <w:footnoteRef/>
      </w:r>
      <w:r w:rsidRPr="00ED6949">
        <w:rPr>
          <w:sz w:val="16"/>
          <w:szCs w:val="16"/>
        </w:rPr>
        <w:t xml:space="preserve"> Jeśli realizacja badania była współfinansowana ze środków UE, przekazane dokumenty powinny być oznaczone zgodnie z wytycznymi KE </w:t>
      </w:r>
      <w:r>
        <w:rPr>
          <w:sz w:val="16"/>
          <w:szCs w:val="16"/>
        </w:rPr>
        <w:br/>
      </w:r>
      <w:r w:rsidRPr="00ED6949">
        <w:rPr>
          <w:sz w:val="16"/>
          <w:szCs w:val="16"/>
        </w:rPr>
        <w:t>i MRR dotyczącymi działań informacyjnych i promocyjnych.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502" w:rsidRDefault="00140C78" w:rsidP="00F03C8A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1050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10502" w:rsidRDefault="00E10502" w:rsidP="001F7F8D">
    <w:pPr>
      <w:pStyle w:val="Nagwek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502" w:rsidRPr="004222F4" w:rsidRDefault="00E10502" w:rsidP="0024671C">
    <w:pPr>
      <w:pStyle w:val="Nagwek"/>
      <w:framePr w:w="11221" w:wrap="around" w:vAnchor="text" w:hAnchor="page" w:x="421" w:y="-138"/>
      <w:jc w:val="right"/>
      <w:rPr>
        <w:rStyle w:val="Numerstrony"/>
        <w:i/>
        <w:sz w:val="20"/>
        <w:szCs w:val="20"/>
      </w:rPr>
    </w:pPr>
    <w:r w:rsidRPr="004222F4">
      <w:rPr>
        <w:i/>
        <w:sz w:val="20"/>
        <w:szCs w:val="20"/>
      </w:rPr>
      <w:t xml:space="preserve">Załącznik 1. </w:t>
    </w:r>
    <w:r w:rsidR="005D0ADF" w:rsidRPr="004222F4">
      <w:rPr>
        <w:i/>
        <w:sz w:val="20"/>
        <w:szCs w:val="20"/>
      </w:rPr>
      <w:t xml:space="preserve">SOPZ </w:t>
    </w:r>
    <w:r w:rsidR="004222F4">
      <w:rPr>
        <w:rFonts w:cs="Arial"/>
        <w:bCs/>
        <w:sz w:val="20"/>
        <w:szCs w:val="20"/>
      </w:rPr>
      <w:t>Badania</w:t>
    </w:r>
    <w:r w:rsidR="004222F4" w:rsidRPr="004222F4">
      <w:rPr>
        <w:rFonts w:cs="Arial"/>
        <w:bCs/>
        <w:sz w:val="20"/>
        <w:szCs w:val="20"/>
      </w:rPr>
      <w:t xml:space="preserve"> </w:t>
    </w:r>
    <w:r w:rsidR="0024671C">
      <w:rPr>
        <w:rFonts w:cs="Arial"/>
        <w:bCs/>
        <w:sz w:val="20"/>
        <w:szCs w:val="20"/>
      </w:rPr>
      <w:t xml:space="preserve">Punktów Informacyjnych POKL </w:t>
    </w:r>
    <w:r w:rsidR="004222F4" w:rsidRPr="004222F4">
      <w:rPr>
        <w:rFonts w:cs="Arial"/>
        <w:bCs/>
        <w:sz w:val="20"/>
        <w:szCs w:val="20"/>
      </w:rPr>
      <w:t xml:space="preserve">metodą </w:t>
    </w:r>
    <w:proofErr w:type="spellStart"/>
    <w:r w:rsidR="004222F4" w:rsidRPr="004222F4">
      <w:rPr>
        <w:rFonts w:cs="Arial"/>
        <w:bCs/>
        <w:i/>
        <w:sz w:val="20"/>
        <w:szCs w:val="20"/>
      </w:rPr>
      <w:t>Mystery</w:t>
    </w:r>
    <w:proofErr w:type="spellEnd"/>
    <w:r w:rsidR="004222F4" w:rsidRPr="004222F4">
      <w:rPr>
        <w:rFonts w:cs="Arial"/>
        <w:bCs/>
        <w:i/>
        <w:sz w:val="20"/>
        <w:szCs w:val="20"/>
      </w:rPr>
      <w:t xml:space="preserve"> </w:t>
    </w:r>
    <w:proofErr w:type="spellStart"/>
    <w:r w:rsidR="004222F4" w:rsidRPr="004222F4">
      <w:rPr>
        <w:rFonts w:cs="Arial"/>
        <w:bCs/>
        <w:i/>
        <w:sz w:val="20"/>
        <w:szCs w:val="20"/>
      </w:rPr>
      <w:t>Calling</w:t>
    </w:r>
    <w:proofErr w:type="spellEnd"/>
    <w:r w:rsidR="0024671C">
      <w:rPr>
        <w:rFonts w:cs="Arial"/>
        <w:bCs/>
        <w:sz w:val="20"/>
        <w:szCs w:val="20"/>
      </w:rPr>
      <w:t xml:space="preserve">, </w:t>
    </w:r>
    <w:proofErr w:type="spellStart"/>
    <w:r w:rsidR="004222F4" w:rsidRPr="004222F4">
      <w:rPr>
        <w:rFonts w:cs="Arial"/>
        <w:bCs/>
        <w:i/>
        <w:sz w:val="20"/>
        <w:szCs w:val="20"/>
      </w:rPr>
      <w:t>Mystery</w:t>
    </w:r>
    <w:proofErr w:type="spellEnd"/>
    <w:r w:rsidR="004222F4" w:rsidRPr="004222F4">
      <w:rPr>
        <w:rFonts w:cs="Arial"/>
        <w:bCs/>
        <w:i/>
        <w:sz w:val="20"/>
        <w:szCs w:val="20"/>
      </w:rPr>
      <w:t xml:space="preserve"> Shopping</w:t>
    </w:r>
    <w:r w:rsidR="0024671C">
      <w:rPr>
        <w:rFonts w:cs="Arial"/>
        <w:bCs/>
        <w:i/>
        <w:sz w:val="20"/>
        <w:szCs w:val="20"/>
      </w:rPr>
      <w:t xml:space="preserve"> oraz </w:t>
    </w:r>
    <w:proofErr w:type="spellStart"/>
    <w:r w:rsidR="0024671C">
      <w:rPr>
        <w:rFonts w:cs="Arial"/>
        <w:bCs/>
        <w:i/>
        <w:sz w:val="20"/>
        <w:szCs w:val="20"/>
      </w:rPr>
      <w:t>Mystery</w:t>
    </w:r>
    <w:proofErr w:type="spellEnd"/>
    <w:r w:rsidR="0024671C">
      <w:rPr>
        <w:rFonts w:cs="Arial"/>
        <w:bCs/>
        <w:i/>
        <w:sz w:val="20"/>
        <w:szCs w:val="20"/>
      </w:rPr>
      <w:t xml:space="preserve"> Mailing </w:t>
    </w:r>
  </w:p>
  <w:p w:rsidR="00E10502" w:rsidRDefault="00E10502" w:rsidP="0024671C">
    <w:pPr>
      <w:pStyle w:val="Nagwek"/>
      <w:ind w:right="360"/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D1521"/>
    <w:multiLevelType w:val="hybridMultilevel"/>
    <w:tmpl w:val="4698A72E"/>
    <w:lvl w:ilvl="0" w:tplc="4C9A3F5A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  <w:sz w:val="16"/>
        <w:szCs w:val="16"/>
      </w:rPr>
    </w:lvl>
    <w:lvl w:ilvl="1" w:tplc="13E6A28E">
      <w:start w:val="1"/>
      <w:numFmt w:val="bullet"/>
      <w:lvlText w:val=""/>
      <w:lvlJc w:val="left"/>
      <w:pPr>
        <w:tabs>
          <w:tab w:val="num" w:pos="2400"/>
        </w:tabs>
        <w:ind w:left="2400" w:hanging="360"/>
      </w:pPr>
      <w:rPr>
        <w:rFonts w:ascii="Symbol" w:hAnsi="Symbol" w:hint="default"/>
        <w:sz w:val="16"/>
        <w:szCs w:val="16"/>
        <w:lang w:val="pl-PL"/>
      </w:rPr>
    </w:lvl>
    <w:lvl w:ilvl="2" w:tplc="0809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">
    <w:nsid w:val="574258DE"/>
    <w:multiLevelType w:val="hybridMultilevel"/>
    <w:tmpl w:val="5C7EBDC6"/>
    <w:lvl w:ilvl="0" w:tplc="4C9A3F5A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  <w:sz w:val="16"/>
        <w:szCs w:val="16"/>
      </w:rPr>
    </w:lvl>
    <w:lvl w:ilvl="1" w:tplc="0958C5DC">
      <w:numFmt w:val="bullet"/>
      <w:lvlText w:val="-"/>
      <w:lvlJc w:val="left"/>
      <w:pPr>
        <w:tabs>
          <w:tab w:val="num" w:pos="1680"/>
        </w:tabs>
        <w:ind w:left="1680" w:hanging="360"/>
      </w:pPr>
      <w:rPr>
        <w:rFonts w:ascii="Times New Roman" w:eastAsia="Times New Roman" w:hAnsi="Times New Roman" w:cs="Times New Roman" w:hint="default"/>
        <w:sz w:val="16"/>
        <w:szCs w:val="16"/>
      </w:rPr>
    </w:lvl>
    <w:lvl w:ilvl="2" w:tplc="08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FD5A6F"/>
    <w:rsid w:val="00016B54"/>
    <w:rsid w:val="00123907"/>
    <w:rsid w:val="00140C78"/>
    <w:rsid w:val="00143067"/>
    <w:rsid w:val="0018467F"/>
    <w:rsid w:val="00190057"/>
    <w:rsid w:val="0019459E"/>
    <w:rsid w:val="001C601D"/>
    <w:rsid w:val="001E5F5C"/>
    <w:rsid w:val="001F178F"/>
    <w:rsid w:val="001F7F8D"/>
    <w:rsid w:val="0024671C"/>
    <w:rsid w:val="002547D3"/>
    <w:rsid w:val="00270E91"/>
    <w:rsid w:val="0028198B"/>
    <w:rsid w:val="002966A0"/>
    <w:rsid w:val="002F0DFD"/>
    <w:rsid w:val="002F5B8A"/>
    <w:rsid w:val="00394DAB"/>
    <w:rsid w:val="004222F4"/>
    <w:rsid w:val="004444ED"/>
    <w:rsid w:val="004517A2"/>
    <w:rsid w:val="004A7266"/>
    <w:rsid w:val="004C517D"/>
    <w:rsid w:val="004F47BE"/>
    <w:rsid w:val="0050163A"/>
    <w:rsid w:val="005677B0"/>
    <w:rsid w:val="00574FF4"/>
    <w:rsid w:val="005D0ADF"/>
    <w:rsid w:val="00675980"/>
    <w:rsid w:val="0068042E"/>
    <w:rsid w:val="006D143F"/>
    <w:rsid w:val="0071355F"/>
    <w:rsid w:val="007203B8"/>
    <w:rsid w:val="007309C9"/>
    <w:rsid w:val="00735303"/>
    <w:rsid w:val="007C73B7"/>
    <w:rsid w:val="007F1BC3"/>
    <w:rsid w:val="00832F84"/>
    <w:rsid w:val="0083704F"/>
    <w:rsid w:val="00841F4E"/>
    <w:rsid w:val="008547C7"/>
    <w:rsid w:val="00884347"/>
    <w:rsid w:val="008E10CF"/>
    <w:rsid w:val="008E4785"/>
    <w:rsid w:val="009F2B51"/>
    <w:rsid w:val="00A23521"/>
    <w:rsid w:val="00A442F9"/>
    <w:rsid w:val="00A9761C"/>
    <w:rsid w:val="00AE6B6B"/>
    <w:rsid w:val="00B17594"/>
    <w:rsid w:val="00B516A4"/>
    <w:rsid w:val="00B76211"/>
    <w:rsid w:val="00B76DC5"/>
    <w:rsid w:val="00B90A31"/>
    <w:rsid w:val="00C241C2"/>
    <w:rsid w:val="00C75FAE"/>
    <w:rsid w:val="00CA1536"/>
    <w:rsid w:val="00CA77F0"/>
    <w:rsid w:val="00D210A1"/>
    <w:rsid w:val="00D44617"/>
    <w:rsid w:val="00DF329C"/>
    <w:rsid w:val="00E034C0"/>
    <w:rsid w:val="00E10502"/>
    <w:rsid w:val="00EA7261"/>
    <w:rsid w:val="00ED6949"/>
    <w:rsid w:val="00F03C8A"/>
    <w:rsid w:val="00F51DF4"/>
    <w:rsid w:val="00F95709"/>
    <w:rsid w:val="00FD5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D5A6F"/>
    <w:pPr>
      <w:spacing w:after="120" w:line="360" w:lineRule="auto"/>
      <w:jc w:val="both"/>
    </w:pPr>
    <w:rPr>
      <w:rFonts w:ascii="Arial" w:eastAsia="Calibri" w:hAnsi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FD5A6F"/>
    <w:rPr>
      <w:color w:val="0000FF"/>
      <w:u w:val="single"/>
    </w:rPr>
  </w:style>
  <w:style w:type="table" w:styleId="Tabela-Siatka">
    <w:name w:val="Table Grid"/>
    <w:basedOn w:val="Standardowy"/>
    <w:rsid w:val="00FD5A6F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nhideWhenUsed/>
    <w:rsid w:val="00FD5A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D5A6F"/>
    <w:rPr>
      <w:rFonts w:ascii="Arial" w:eastAsia="Calibri" w:hAnsi="Arial"/>
      <w:lang w:val="pl-PL" w:eastAsia="en-US" w:bidi="ar-SA"/>
    </w:rPr>
  </w:style>
  <w:style w:type="character" w:styleId="Odwoanieprzypisudolnego">
    <w:name w:val="footnote reference"/>
    <w:aliases w:val="Footnote Reference Number"/>
    <w:basedOn w:val="Domylnaczcionkaakapitu"/>
    <w:unhideWhenUsed/>
    <w:rsid w:val="00FD5A6F"/>
    <w:rPr>
      <w:vertAlign w:val="superscript"/>
    </w:rPr>
  </w:style>
  <w:style w:type="paragraph" w:styleId="Legenda">
    <w:name w:val="caption"/>
    <w:basedOn w:val="Normalny"/>
    <w:next w:val="Normalny"/>
    <w:qFormat/>
    <w:rsid w:val="00FD5A6F"/>
    <w:pPr>
      <w:spacing w:before="120" w:line="240" w:lineRule="auto"/>
    </w:pPr>
    <w:rPr>
      <w:b/>
      <w:bCs/>
      <w:color w:val="5DBF00"/>
      <w:sz w:val="20"/>
      <w:szCs w:val="18"/>
    </w:rPr>
  </w:style>
  <w:style w:type="paragraph" w:styleId="Tekstprzypisukocowego">
    <w:name w:val="endnote text"/>
    <w:basedOn w:val="Normalny"/>
    <w:semiHidden/>
    <w:rsid w:val="007C73B7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7C73B7"/>
    <w:rPr>
      <w:vertAlign w:val="superscript"/>
    </w:rPr>
  </w:style>
  <w:style w:type="character" w:customStyle="1" w:styleId="tytul1">
    <w:name w:val="tytul1"/>
    <w:basedOn w:val="Domylnaczcionkaakapitu"/>
    <w:rsid w:val="001E5F5C"/>
    <w:rPr>
      <w:b/>
      <w:bCs/>
      <w:vanish w:val="0"/>
      <w:webHidden w:val="0"/>
      <w:color w:val="204691"/>
      <w:sz w:val="20"/>
      <w:szCs w:val="20"/>
      <w:specVanish w:val="0"/>
    </w:rPr>
  </w:style>
  <w:style w:type="paragraph" w:styleId="Stopka">
    <w:name w:val="footer"/>
    <w:basedOn w:val="Normalny"/>
    <w:rsid w:val="005677B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677B0"/>
  </w:style>
  <w:style w:type="paragraph" w:styleId="Nagwek">
    <w:name w:val="header"/>
    <w:basedOn w:val="Normalny"/>
    <w:rsid w:val="001F7F8D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Oceny Procesu i Wyników Badania Ewaluacyjnego</vt:lpstr>
    </vt:vector>
  </TitlesOfParts>
  <Company>MRR</Company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Oceny Procesu i Wyników Badania Ewaluacyjnego</dc:title>
  <dc:subject/>
  <dc:creator>Piotr_Strzeboszewski</dc:creator>
  <cp:keywords/>
  <dc:description/>
  <cp:lastModifiedBy> </cp:lastModifiedBy>
  <cp:revision>8</cp:revision>
  <cp:lastPrinted>2010-06-09T11:24:00Z</cp:lastPrinted>
  <dcterms:created xsi:type="dcterms:W3CDTF">2010-06-09T08:51:00Z</dcterms:created>
  <dcterms:modified xsi:type="dcterms:W3CDTF">2011-01-04T06:23:00Z</dcterms:modified>
</cp:coreProperties>
</file>